
<file path=[Content_Types].xml><?xml version="1.0" encoding="utf-8"?>
<Types xmlns="http://schemas.openxmlformats.org/package/2006/content-types">
  <Default Extension="jpeg" ContentType="image/jpeg"/>
  <Default Extension="json" ContentType="application/vnd.baytech.electronic-signing-metadata+json"/>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baytech.com.au/ooxml/rels/electronic-signing-metadata" Target="baytech/electronic-signing-metadata.json"/><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CE6B6C" w14:textId="77777777" w:rsidR="00C41583" w:rsidRPr="00A131BB" w:rsidRDefault="00A930B7" w:rsidP="00B34406">
      <w:pPr>
        <w:pStyle w:val="Heading1"/>
      </w:pPr>
      <w:r w:rsidRPr="00A131BB">
        <w:t>Factsheet</w:t>
      </w:r>
      <w:r w:rsidR="002568CB">
        <w:t>:</w:t>
      </w:r>
      <w:r w:rsidR="00842CAA">
        <w:t xml:space="preserve"> Overview of the </w:t>
      </w:r>
      <w:r w:rsidR="000148F9">
        <w:t>Act</w:t>
      </w:r>
    </w:p>
    <w:p w14:paraId="01FBE6CE" w14:textId="77777777" w:rsidR="00B34406" w:rsidRPr="00A131BB" w:rsidRDefault="00A930B7" w:rsidP="00B34406">
      <w:pPr>
        <w:pStyle w:val="Heading2"/>
      </w:pPr>
      <w:r w:rsidRPr="00A131BB">
        <w:t>Background</w:t>
      </w:r>
    </w:p>
    <w:p w14:paraId="37D214C6" w14:textId="79C6E7EE" w:rsidR="00A131BB" w:rsidRPr="00A131BB" w:rsidRDefault="00A930B7" w:rsidP="00A131BB">
      <w:pPr>
        <w:rPr>
          <w:lang w:val="en-AU" w:eastAsia="en-US"/>
        </w:rPr>
      </w:pPr>
      <w:bookmarkStart w:id="0" w:name="_Hlk54805678"/>
      <w:r w:rsidRPr="00A131BB">
        <w:rPr>
          <w:lang w:val="en-AU" w:eastAsia="en-US"/>
        </w:rPr>
        <w:t xml:space="preserve">The </w:t>
      </w:r>
      <w:r w:rsidRPr="00A131BB">
        <w:rPr>
          <w:i/>
          <w:iCs/>
          <w:lang w:val="en-AU" w:eastAsia="en-US"/>
        </w:rPr>
        <w:t>Meriba Omasker Kaziw Kazipa (Torres Strait Islander Traditional Child Rearing Practice) Act 2020</w:t>
      </w:r>
      <w:r w:rsidRPr="00A131BB">
        <w:rPr>
          <w:lang w:val="en-AU" w:eastAsia="en-US"/>
        </w:rPr>
        <w:t xml:space="preserve"> (the Act) was passed in Queensland Parliament </w:t>
      </w:r>
      <w:r w:rsidR="009471F4">
        <w:rPr>
          <w:lang w:val="en-AU" w:eastAsia="en-US"/>
        </w:rPr>
        <w:t>i</w:t>
      </w:r>
      <w:r w:rsidR="009471F4" w:rsidRPr="00A131BB">
        <w:rPr>
          <w:lang w:val="en-AU" w:eastAsia="en-US"/>
        </w:rPr>
        <w:t xml:space="preserve">n </w:t>
      </w:r>
      <w:r w:rsidRPr="00A131BB">
        <w:rPr>
          <w:lang w:val="en-AU" w:eastAsia="en-US"/>
        </w:rPr>
        <w:t>September 2020</w:t>
      </w:r>
      <w:r w:rsidR="009471F4" w:rsidRPr="009471F4">
        <w:rPr>
          <w:lang w:val="en-AU" w:eastAsia="en-US"/>
        </w:rPr>
        <w:t xml:space="preserve"> </w:t>
      </w:r>
      <w:r w:rsidR="009471F4">
        <w:rPr>
          <w:lang w:val="en-AU" w:eastAsia="en-US"/>
        </w:rPr>
        <w:t xml:space="preserve">and </w:t>
      </w:r>
      <w:r w:rsidR="003F731C">
        <w:rPr>
          <w:lang w:val="en-AU" w:eastAsia="en-US"/>
        </w:rPr>
        <w:t>came into force 1 July 2021</w:t>
      </w:r>
      <w:r w:rsidRPr="00A131BB">
        <w:rPr>
          <w:lang w:val="en-AU" w:eastAsia="en-US"/>
        </w:rPr>
        <w:t>.</w:t>
      </w:r>
      <w:r w:rsidR="00D41AAE">
        <w:rPr>
          <w:lang w:val="en-AU" w:eastAsia="en-US"/>
        </w:rPr>
        <w:t xml:space="preserve"> </w:t>
      </w:r>
      <w:bookmarkEnd w:id="0"/>
      <w:r w:rsidRPr="00A131BB">
        <w:rPr>
          <w:lang w:val="en-AU" w:eastAsia="en-US"/>
        </w:rPr>
        <w:t xml:space="preserve">The </w:t>
      </w:r>
      <w:r w:rsidR="009471F4" w:rsidRPr="00A131BB">
        <w:rPr>
          <w:lang w:val="en-AU" w:eastAsia="en-US"/>
        </w:rPr>
        <w:t xml:space="preserve">Department of Seniors, Disability Services and Aboriginal and Torres Strait Islander Partnerships is </w:t>
      </w:r>
      <w:r w:rsidR="009471F4">
        <w:rPr>
          <w:lang w:val="en-AU" w:eastAsia="en-US"/>
        </w:rPr>
        <w:t xml:space="preserve">responsible for </w:t>
      </w:r>
      <w:r w:rsidR="009471F4" w:rsidRPr="00A131BB">
        <w:rPr>
          <w:lang w:val="en-AU" w:eastAsia="en-US"/>
        </w:rPr>
        <w:t>administer</w:t>
      </w:r>
      <w:r w:rsidR="009471F4">
        <w:rPr>
          <w:lang w:val="en-AU" w:eastAsia="en-US"/>
        </w:rPr>
        <w:t xml:space="preserve">ing the </w:t>
      </w:r>
      <w:r w:rsidRPr="00A131BB">
        <w:rPr>
          <w:lang w:val="en-AU" w:eastAsia="en-US"/>
        </w:rPr>
        <w:t>Act</w:t>
      </w:r>
      <w:r w:rsidR="00D113A2" w:rsidRPr="00D113A2">
        <w:rPr>
          <w:lang w:val="en-AU" w:eastAsia="en-US"/>
        </w:rPr>
        <w:t>.</w:t>
      </w:r>
    </w:p>
    <w:p w14:paraId="1173C2A8" w14:textId="77777777" w:rsidR="00A131BB" w:rsidRDefault="00A930B7" w:rsidP="00A131BB">
      <w:pPr>
        <w:pStyle w:val="Heading2"/>
      </w:pPr>
      <w:r w:rsidRPr="00A131BB">
        <w:t>The purpose of the Act</w:t>
      </w:r>
    </w:p>
    <w:p w14:paraId="20FF5F88" w14:textId="77777777" w:rsidR="009127EA" w:rsidRPr="00D4755A" w:rsidRDefault="00A930B7" w:rsidP="002C7728">
      <w:pPr>
        <w:spacing w:after="0"/>
        <w:rPr>
          <w:lang w:val="en-AU" w:eastAsia="en-US"/>
        </w:rPr>
      </w:pPr>
      <w:r w:rsidRPr="00D4755A">
        <w:rPr>
          <w:lang w:val="en-AU" w:eastAsia="en-US"/>
        </w:rPr>
        <w:t xml:space="preserve">The purpose of the Act is to: </w:t>
      </w:r>
    </w:p>
    <w:p w14:paraId="0000963D" w14:textId="18C769C9" w:rsidR="009127EA" w:rsidRPr="00D113A2" w:rsidRDefault="00A930B7" w:rsidP="002C7728">
      <w:pPr>
        <w:pStyle w:val="ListParagraph"/>
        <w:numPr>
          <w:ilvl w:val="0"/>
          <w:numId w:val="31"/>
        </w:numPr>
        <w:spacing w:after="0"/>
        <w:rPr>
          <w:lang w:eastAsia="en-US"/>
        </w:rPr>
      </w:pPr>
      <w:r w:rsidRPr="002C7728">
        <w:rPr>
          <w:sz w:val="21"/>
          <w:szCs w:val="21"/>
          <w:lang w:eastAsia="en-US"/>
        </w:rPr>
        <w:t xml:space="preserve">recognise </w:t>
      </w:r>
      <w:proofErr w:type="spellStart"/>
      <w:r w:rsidRPr="002C7728">
        <w:rPr>
          <w:sz w:val="21"/>
          <w:szCs w:val="21"/>
          <w:lang w:eastAsia="en-US"/>
        </w:rPr>
        <w:t>Ailan</w:t>
      </w:r>
      <w:proofErr w:type="spellEnd"/>
      <w:r w:rsidRPr="002C7728">
        <w:rPr>
          <w:sz w:val="21"/>
          <w:szCs w:val="21"/>
          <w:lang w:eastAsia="en-US"/>
        </w:rPr>
        <w:t xml:space="preserve"> </w:t>
      </w:r>
      <w:proofErr w:type="spellStart"/>
      <w:r w:rsidRPr="002C7728">
        <w:rPr>
          <w:sz w:val="21"/>
          <w:szCs w:val="21"/>
          <w:lang w:eastAsia="en-US"/>
        </w:rPr>
        <w:t>Kastom</w:t>
      </w:r>
      <w:proofErr w:type="spellEnd"/>
      <w:r w:rsidRPr="002C7728">
        <w:rPr>
          <w:sz w:val="21"/>
          <w:szCs w:val="21"/>
          <w:lang w:eastAsia="en-US"/>
        </w:rPr>
        <w:t xml:space="preserve"> child rearing practice</w:t>
      </w:r>
    </w:p>
    <w:p w14:paraId="31904D9F" w14:textId="02586F73" w:rsidR="009127EA" w:rsidRPr="002C7728" w:rsidRDefault="00A930B7" w:rsidP="002C7728">
      <w:pPr>
        <w:pStyle w:val="ListParagraph"/>
        <w:numPr>
          <w:ilvl w:val="0"/>
          <w:numId w:val="31"/>
        </w:numPr>
        <w:spacing w:after="0"/>
        <w:rPr>
          <w:sz w:val="21"/>
          <w:szCs w:val="21"/>
          <w:lang w:eastAsia="en-US"/>
        </w:rPr>
      </w:pPr>
      <w:r w:rsidRPr="002C7728">
        <w:rPr>
          <w:sz w:val="21"/>
          <w:szCs w:val="21"/>
          <w:lang w:eastAsia="en-US"/>
        </w:rPr>
        <w:t>establish a process for making applications for, and decisions about, the legal recognition of the cultural practice</w:t>
      </w:r>
      <w:r w:rsidR="00D1563C">
        <w:rPr>
          <w:sz w:val="21"/>
          <w:szCs w:val="21"/>
          <w:lang w:eastAsia="en-US"/>
        </w:rPr>
        <w:t>.</w:t>
      </w:r>
    </w:p>
    <w:p w14:paraId="07FE8DBB" w14:textId="77777777" w:rsidR="009127EA" w:rsidRDefault="009127EA" w:rsidP="002C7728">
      <w:pPr>
        <w:spacing w:after="0"/>
        <w:rPr>
          <w:lang w:eastAsia="en-US"/>
        </w:rPr>
      </w:pPr>
    </w:p>
    <w:p w14:paraId="4B8FEC57" w14:textId="77777777" w:rsidR="009127EA" w:rsidRDefault="00A930B7" w:rsidP="002C7728">
      <w:pPr>
        <w:pStyle w:val="Heading2"/>
      </w:pPr>
      <w:r>
        <w:t xml:space="preserve">The Commissioner and Office </w:t>
      </w:r>
    </w:p>
    <w:p w14:paraId="6B6AA24A" w14:textId="59131341" w:rsidR="009127EA" w:rsidRPr="009127EA" w:rsidRDefault="00A930B7" w:rsidP="009127EA">
      <w:pPr>
        <w:rPr>
          <w:lang w:val="en-AU" w:eastAsia="en-US"/>
        </w:rPr>
      </w:pPr>
      <w:r w:rsidRPr="009127EA">
        <w:rPr>
          <w:lang w:val="en-AU" w:eastAsia="en-US"/>
        </w:rPr>
        <w:t xml:space="preserve">The </w:t>
      </w:r>
      <w:r>
        <w:rPr>
          <w:lang w:val="en-AU" w:eastAsia="en-US"/>
        </w:rPr>
        <w:t>Act</w:t>
      </w:r>
      <w:r w:rsidRPr="009127EA">
        <w:rPr>
          <w:lang w:val="en-AU" w:eastAsia="en-US"/>
        </w:rPr>
        <w:t xml:space="preserve"> establishes the new role of the Commissioner </w:t>
      </w:r>
      <w:r w:rsidR="009471F4">
        <w:rPr>
          <w:lang w:val="en-AU" w:eastAsia="en-US"/>
        </w:rPr>
        <w:t>(</w:t>
      </w:r>
      <w:r w:rsidR="009471F4" w:rsidRPr="009471F4">
        <w:rPr>
          <w:lang w:eastAsia="en-US"/>
        </w:rPr>
        <w:t>Meriba Omasker Kaziw Kazipa</w:t>
      </w:r>
      <w:r w:rsidR="009471F4">
        <w:rPr>
          <w:lang w:eastAsia="en-US"/>
        </w:rPr>
        <w:t>)</w:t>
      </w:r>
      <w:r w:rsidR="009471F4" w:rsidRPr="009471F4">
        <w:rPr>
          <w:lang w:eastAsia="en-US"/>
        </w:rPr>
        <w:t xml:space="preserve"> </w:t>
      </w:r>
      <w:r w:rsidRPr="009127EA">
        <w:rPr>
          <w:lang w:val="en-AU" w:eastAsia="en-US"/>
        </w:rPr>
        <w:t xml:space="preserve">and </w:t>
      </w:r>
      <w:r w:rsidR="000148F9">
        <w:rPr>
          <w:lang w:val="en-AU" w:eastAsia="en-US"/>
        </w:rPr>
        <w:t>the Office of the Commissioner (</w:t>
      </w:r>
      <w:r w:rsidR="00D41AAE">
        <w:rPr>
          <w:lang w:val="en-AU" w:eastAsia="en-US"/>
        </w:rPr>
        <w:t>t</w:t>
      </w:r>
      <w:r w:rsidR="000148F9">
        <w:rPr>
          <w:lang w:val="en-AU" w:eastAsia="en-US"/>
        </w:rPr>
        <w:t>he O</w:t>
      </w:r>
      <w:r w:rsidRPr="009127EA">
        <w:rPr>
          <w:lang w:val="en-AU" w:eastAsia="en-US"/>
        </w:rPr>
        <w:t>ffice</w:t>
      </w:r>
      <w:r w:rsidR="000148F9">
        <w:rPr>
          <w:lang w:val="en-AU" w:eastAsia="en-US"/>
        </w:rPr>
        <w:t>)</w:t>
      </w:r>
      <w:r w:rsidRPr="009127EA">
        <w:rPr>
          <w:lang w:val="en-AU" w:eastAsia="en-US"/>
        </w:rPr>
        <w:t xml:space="preserve">. The Commissioner </w:t>
      </w:r>
      <w:r w:rsidR="00D41AAE" w:rsidRPr="00D41AAE">
        <w:rPr>
          <w:lang w:val="en-AU" w:eastAsia="en-US"/>
        </w:rPr>
        <w:t>(</w:t>
      </w:r>
      <w:r w:rsidR="00D41AAE" w:rsidRPr="00D41AAE">
        <w:rPr>
          <w:lang w:eastAsia="en-US"/>
        </w:rPr>
        <w:t xml:space="preserve">Meriba Omasker Kaziw Kazipa) </w:t>
      </w:r>
      <w:r w:rsidR="003F731C">
        <w:rPr>
          <w:lang w:val="en-AU" w:eastAsia="en-US"/>
        </w:rPr>
        <w:t xml:space="preserve">must be an </w:t>
      </w:r>
      <w:r w:rsidRPr="009127EA">
        <w:rPr>
          <w:lang w:val="en-AU" w:eastAsia="en-US"/>
        </w:rPr>
        <w:t>appropriately qualified senior Torres Strait Islander person with an understanding of the cultural practice.</w:t>
      </w:r>
    </w:p>
    <w:p w14:paraId="74E0E52B" w14:textId="77777777" w:rsidR="009127EA" w:rsidRPr="009127EA" w:rsidRDefault="00A930B7" w:rsidP="0086274B">
      <w:pPr>
        <w:rPr>
          <w:lang w:val="en-AU" w:eastAsia="en-US"/>
        </w:rPr>
      </w:pPr>
      <w:r>
        <w:rPr>
          <w:lang w:val="en-AU" w:eastAsia="en-US"/>
        </w:rPr>
        <w:t xml:space="preserve">The </w:t>
      </w:r>
      <w:r w:rsidRPr="009127EA">
        <w:rPr>
          <w:lang w:val="en-AU" w:eastAsia="en-US"/>
        </w:rPr>
        <w:t xml:space="preserve">Commissioner </w:t>
      </w:r>
      <w:bookmarkStart w:id="1" w:name="_Hlk69918626"/>
      <w:r w:rsidR="00CF76CA">
        <w:rPr>
          <w:lang w:val="en-AU" w:eastAsia="en-US"/>
        </w:rPr>
        <w:t>(</w:t>
      </w:r>
      <w:r w:rsidR="00CF76CA" w:rsidRPr="00CF76CA">
        <w:rPr>
          <w:lang w:eastAsia="en-US"/>
        </w:rPr>
        <w:t>Meriba Omasker Kaziw Kazipa</w:t>
      </w:r>
      <w:r w:rsidR="00CF76CA">
        <w:rPr>
          <w:lang w:eastAsia="en-US"/>
        </w:rPr>
        <w:t xml:space="preserve">) </w:t>
      </w:r>
      <w:bookmarkEnd w:id="1"/>
      <w:r w:rsidR="00CF76CA">
        <w:rPr>
          <w:lang w:val="en-AU" w:eastAsia="en-US"/>
        </w:rPr>
        <w:t xml:space="preserve">is </w:t>
      </w:r>
      <w:r w:rsidR="00CF76CA" w:rsidRPr="00DB7599">
        <w:rPr>
          <w:lang w:val="en-AU" w:eastAsia="en-US"/>
        </w:rPr>
        <w:t>an</w:t>
      </w:r>
      <w:r w:rsidRPr="00DB7599">
        <w:rPr>
          <w:lang w:val="en-AU" w:eastAsia="en-US"/>
        </w:rPr>
        <w:t xml:space="preserve"> independent</w:t>
      </w:r>
      <w:r w:rsidRPr="00CF76CA">
        <w:rPr>
          <w:lang w:val="en-AU" w:eastAsia="en-US"/>
        </w:rPr>
        <w:t xml:space="preserve"> </w:t>
      </w:r>
      <w:r w:rsidR="00CF76CA">
        <w:rPr>
          <w:lang w:val="en-AU" w:eastAsia="en-US"/>
        </w:rPr>
        <w:t>statutory officer</w:t>
      </w:r>
      <w:r w:rsidRPr="009127EA">
        <w:rPr>
          <w:lang w:val="en-AU" w:eastAsia="en-US"/>
        </w:rPr>
        <w:t xml:space="preserve"> </w:t>
      </w:r>
      <w:r w:rsidR="00CF76CA">
        <w:rPr>
          <w:lang w:val="en-AU" w:eastAsia="en-US"/>
        </w:rPr>
        <w:t>whos</w:t>
      </w:r>
      <w:r w:rsidR="00283761">
        <w:rPr>
          <w:lang w:val="en-AU" w:eastAsia="en-US"/>
        </w:rPr>
        <w:t>e</w:t>
      </w:r>
      <w:r w:rsidRPr="009127EA">
        <w:rPr>
          <w:lang w:val="en-AU" w:eastAsia="en-US"/>
        </w:rPr>
        <w:t xml:space="preserve"> functions include: </w:t>
      </w:r>
    </w:p>
    <w:p w14:paraId="72C49F39" w14:textId="77777777" w:rsidR="009127EA" w:rsidRPr="009127EA" w:rsidRDefault="00A930B7" w:rsidP="002C7728">
      <w:pPr>
        <w:numPr>
          <w:ilvl w:val="0"/>
          <w:numId w:val="32"/>
        </w:numPr>
        <w:spacing w:after="0"/>
        <w:rPr>
          <w:lang w:val="en-AU" w:eastAsia="en-US"/>
        </w:rPr>
      </w:pPr>
      <w:r w:rsidRPr="009127EA">
        <w:rPr>
          <w:lang w:val="en-AU" w:eastAsia="en-US"/>
        </w:rPr>
        <w:t xml:space="preserve">consider and decide applications </w:t>
      </w:r>
      <w:r w:rsidR="000148F9">
        <w:rPr>
          <w:lang w:val="en-AU" w:eastAsia="en-US"/>
        </w:rPr>
        <w:t xml:space="preserve">for cultural recognition orders </w:t>
      </w:r>
      <w:r w:rsidRPr="009127EA">
        <w:rPr>
          <w:lang w:val="en-AU" w:eastAsia="en-US"/>
        </w:rPr>
        <w:t xml:space="preserve">made under the </w:t>
      </w:r>
      <w:r w:rsidR="00CF76CA">
        <w:rPr>
          <w:lang w:val="en-AU" w:eastAsia="en-US"/>
        </w:rPr>
        <w:t>Act</w:t>
      </w:r>
    </w:p>
    <w:p w14:paraId="7C1D509A" w14:textId="77777777" w:rsidR="009127EA" w:rsidRPr="009127EA" w:rsidRDefault="00A930B7" w:rsidP="002C7728">
      <w:pPr>
        <w:numPr>
          <w:ilvl w:val="0"/>
          <w:numId w:val="32"/>
        </w:numPr>
        <w:spacing w:after="0"/>
        <w:rPr>
          <w:lang w:val="en-AU" w:eastAsia="en-US"/>
        </w:rPr>
      </w:pPr>
      <w:r w:rsidRPr="009127EA">
        <w:rPr>
          <w:lang w:val="en-AU" w:eastAsia="en-US"/>
        </w:rPr>
        <w:t xml:space="preserve">promote community awareness and understanding </w:t>
      </w:r>
    </w:p>
    <w:p w14:paraId="0BAA30BD" w14:textId="77777777" w:rsidR="009127EA" w:rsidRPr="009127EA" w:rsidRDefault="00A930B7" w:rsidP="002C7728">
      <w:pPr>
        <w:numPr>
          <w:ilvl w:val="0"/>
          <w:numId w:val="32"/>
        </w:numPr>
        <w:spacing w:after="0"/>
        <w:rPr>
          <w:lang w:val="en-AU" w:eastAsia="en-US"/>
        </w:rPr>
      </w:pPr>
      <w:r w:rsidRPr="009127EA">
        <w:rPr>
          <w:lang w:val="en-AU" w:eastAsia="en-US"/>
        </w:rPr>
        <w:t>advise the Registrar of Births, Deaths and Marriages of each cultural recognition order</w:t>
      </w:r>
    </w:p>
    <w:p w14:paraId="1B1C81D4" w14:textId="77777777" w:rsidR="000148F9" w:rsidRDefault="00A930B7" w:rsidP="000148F9">
      <w:pPr>
        <w:numPr>
          <w:ilvl w:val="0"/>
          <w:numId w:val="32"/>
        </w:numPr>
        <w:spacing w:after="0"/>
        <w:rPr>
          <w:lang w:val="en-AU" w:eastAsia="en-US"/>
        </w:rPr>
      </w:pPr>
      <w:r w:rsidRPr="002C7728">
        <w:rPr>
          <w:lang w:eastAsia="en-US"/>
        </w:rPr>
        <w:t xml:space="preserve">advise and report to the Minister on matters in relation to the administration of the </w:t>
      </w:r>
      <w:r>
        <w:rPr>
          <w:lang w:eastAsia="en-US"/>
        </w:rPr>
        <w:t>Act</w:t>
      </w:r>
      <w:r w:rsidRPr="000148F9">
        <w:rPr>
          <w:lang w:val="en-AU" w:eastAsia="en-US"/>
        </w:rPr>
        <w:t xml:space="preserve"> </w:t>
      </w:r>
    </w:p>
    <w:p w14:paraId="2FAD5A37" w14:textId="77777777" w:rsidR="009127EA" w:rsidRPr="00C13803" w:rsidRDefault="00A930B7" w:rsidP="0086274B">
      <w:pPr>
        <w:numPr>
          <w:ilvl w:val="0"/>
          <w:numId w:val="32"/>
        </w:numPr>
        <w:spacing w:after="0"/>
      </w:pPr>
      <w:r w:rsidRPr="009127EA">
        <w:rPr>
          <w:lang w:val="en-AU" w:eastAsia="en-US"/>
        </w:rPr>
        <w:t xml:space="preserve">manage the effective and efficient operation of the </w:t>
      </w:r>
      <w:r>
        <w:rPr>
          <w:lang w:val="en-AU" w:eastAsia="en-US"/>
        </w:rPr>
        <w:t>Office</w:t>
      </w:r>
      <w:r w:rsidR="008B04ED" w:rsidRPr="00C13803">
        <w:rPr>
          <w:lang w:eastAsia="en-US"/>
        </w:rPr>
        <w:t>.</w:t>
      </w:r>
    </w:p>
    <w:p w14:paraId="5A360B65" w14:textId="77777777" w:rsidR="003F731C" w:rsidRDefault="003F731C" w:rsidP="00D41AAE">
      <w:pPr>
        <w:rPr>
          <w:lang w:val="en-AU" w:eastAsia="en-US"/>
        </w:rPr>
      </w:pPr>
    </w:p>
    <w:p w14:paraId="286AAC4D" w14:textId="14E069A6" w:rsidR="00D41AAE" w:rsidRDefault="003F731C" w:rsidP="00D41AAE">
      <w:pPr>
        <w:rPr>
          <w:lang w:val="en-AU" w:eastAsia="en-US"/>
        </w:rPr>
      </w:pPr>
      <w:r>
        <w:rPr>
          <w:lang w:val="en-AU" w:eastAsia="en-US"/>
        </w:rPr>
        <w:t xml:space="preserve">Mr </w:t>
      </w:r>
      <w:proofErr w:type="spellStart"/>
      <w:r>
        <w:rPr>
          <w:lang w:val="en-AU" w:eastAsia="en-US"/>
        </w:rPr>
        <w:t>C’Zarke</w:t>
      </w:r>
      <w:proofErr w:type="spellEnd"/>
      <w:r>
        <w:rPr>
          <w:lang w:val="en-AU" w:eastAsia="en-US"/>
        </w:rPr>
        <w:t xml:space="preserve"> </w:t>
      </w:r>
      <w:proofErr w:type="spellStart"/>
      <w:r>
        <w:rPr>
          <w:lang w:val="en-AU" w:eastAsia="en-US"/>
        </w:rPr>
        <w:t>Maza</w:t>
      </w:r>
      <w:proofErr w:type="spellEnd"/>
      <w:r>
        <w:rPr>
          <w:lang w:val="en-AU" w:eastAsia="en-US"/>
        </w:rPr>
        <w:t xml:space="preserve"> commence duties as the inaugural Commissioner (Meriba Omasker Kaziw Kazipa) on 12 July 2021.</w:t>
      </w:r>
    </w:p>
    <w:p w14:paraId="1F60C1EB" w14:textId="77777777" w:rsidR="00D41AAE" w:rsidRPr="0086274B" w:rsidRDefault="00A930B7" w:rsidP="0086274B">
      <w:pPr>
        <w:pStyle w:val="Heading2"/>
      </w:pPr>
      <w:r w:rsidRPr="0086274B">
        <w:t>Making of a cultural recognition order and its effect</w:t>
      </w:r>
    </w:p>
    <w:p w14:paraId="5DFC13D5" w14:textId="77777777" w:rsidR="00D41AAE" w:rsidRPr="00D41AAE" w:rsidRDefault="00A930B7" w:rsidP="00D41AAE">
      <w:pPr>
        <w:rPr>
          <w:lang w:val="en-AU" w:eastAsia="en-US"/>
        </w:rPr>
      </w:pPr>
      <w:r w:rsidRPr="00D41AAE">
        <w:rPr>
          <w:lang w:val="en-AU" w:eastAsia="en-US"/>
        </w:rPr>
        <w:t xml:space="preserve">A cultural recognition order made by the Commissioner </w:t>
      </w:r>
      <w:r w:rsidR="00AE634C" w:rsidRPr="00AE634C">
        <w:rPr>
          <w:lang w:val="en-AU" w:eastAsia="en-US"/>
        </w:rPr>
        <w:t>(</w:t>
      </w:r>
      <w:r w:rsidR="00AE634C" w:rsidRPr="00AE634C">
        <w:rPr>
          <w:lang w:eastAsia="en-US"/>
        </w:rPr>
        <w:t xml:space="preserve">Meriba Omasker Kaziw Kazipa) </w:t>
      </w:r>
      <w:r w:rsidRPr="00D41AAE">
        <w:rPr>
          <w:lang w:val="en-AU" w:eastAsia="en-US"/>
        </w:rPr>
        <w:t xml:space="preserve">will permanently transfer a person’s parentage from the birth parents to the cultural parents. </w:t>
      </w:r>
    </w:p>
    <w:p w14:paraId="2A91CCD0" w14:textId="77777777" w:rsidR="00D41AAE" w:rsidRPr="00D41AAE" w:rsidRDefault="00A930B7" w:rsidP="00D41AAE">
      <w:pPr>
        <w:rPr>
          <w:lang w:val="en-AU" w:eastAsia="en-US"/>
        </w:rPr>
      </w:pPr>
      <w:r w:rsidRPr="00D41AAE">
        <w:rPr>
          <w:lang w:val="en-AU" w:eastAsia="en-US"/>
        </w:rPr>
        <w:t xml:space="preserve">Furthermore, a cultural recognition order will have effect in relation to dispositions of property by will or </w:t>
      </w:r>
      <w:proofErr w:type="gramStart"/>
      <w:r w:rsidRPr="00D41AAE">
        <w:rPr>
          <w:lang w:val="en-AU" w:eastAsia="en-US"/>
        </w:rPr>
        <w:t>otherwise, and</w:t>
      </w:r>
      <w:proofErr w:type="gramEnd"/>
      <w:r w:rsidRPr="00D41AAE">
        <w:rPr>
          <w:lang w:val="en-AU" w:eastAsia="en-US"/>
        </w:rPr>
        <w:t xml:space="preserve"> will also apply to devolutions of property when a person dies intestate. </w:t>
      </w:r>
    </w:p>
    <w:p w14:paraId="366B19C2" w14:textId="77777777" w:rsidR="00D41AAE" w:rsidRPr="00D41AAE" w:rsidRDefault="00A930B7" w:rsidP="00D41AAE">
      <w:pPr>
        <w:rPr>
          <w:lang w:val="en-AU" w:eastAsia="en-US"/>
        </w:rPr>
      </w:pPr>
      <w:r w:rsidRPr="00D41AAE">
        <w:rPr>
          <w:lang w:val="en-AU" w:eastAsia="en-US"/>
        </w:rPr>
        <w:t xml:space="preserve">The Act also clarifies the relationship with the </w:t>
      </w:r>
      <w:r w:rsidRPr="00D41AAE">
        <w:rPr>
          <w:i/>
          <w:lang w:val="en-AU" w:eastAsia="en-US"/>
        </w:rPr>
        <w:t>Adoption Act 2009</w:t>
      </w:r>
      <w:r w:rsidRPr="00D41AAE">
        <w:rPr>
          <w:lang w:val="en-AU" w:eastAsia="en-US"/>
        </w:rPr>
        <w:t xml:space="preserve"> and other laws by providing that on the making of a cultural recognition order about a child, the order has effect as if the order were a final adoption order made under the </w:t>
      </w:r>
      <w:r w:rsidRPr="00D41AAE">
        <w:rPr>
          <w:i/>
          <w:lang w:val="en-AU" w:eastAsia="en-US"/>
        </w:rPr>
        <w:t>Adoption Act 2009</w:t>
      </w:r>
      <w:r w:rsidRPr="00D41AAE">
        <w:rPr>
          <w:lang w:val="en-AU" w:eastAsia="en-US"/>
        </w:rPr>
        <w:t xml:space="preserve">. </w:t>
      </w:r>
    </w:p>
    <w:p w14:paraId="45C80B48" w14:textId="77777777" w:rsidR="00D41AAE" w:rsidRPr="0086274B" w:rsidRDefault="00D41AAE">
      <w:pPr>
        <w:rPr>
          <w:lang w:val="en-AU" w:eastAsia="en-US"/>
        </w:rPr>
      </w:pPr>
    </w:p>
    <w:p w14:paraId="2665A0E6" w14:textId="77777777" w:rsidR="00842CAA" w:rsidRDefault="00A930B7" w:rsidP="00842CAA">
      <w:pPr>
        <w:pStyle w:val="Heading2"/>
        <w:spacing w:before="120"/>
      </w:pPr>
      <w:r>
        <w:t xml:space="preserve">Key </w:t>
      </w:r>
      <w:r w:rsidR="00283761">
        <w:t>e</w:t>
      </w:r>
      <w:r w:rsidR="00D41AAE">
        <w:t>lements</w:t>
      </w:r>
    </w:p>
    <w:p w14:paraId="23DA65EF" w14:textId="77777777" w:rsidR="009127EA" w:rsidRPr="002C7728" w:rsidRDefault="00A930B7" w:rsidP="00842CAA">
      <w:pPr>
        <w:pStyle w:val="Heading2"/>
        <w:spacing w:before="120"/>
        <w:rPr>
          <w:bCs w:val="0"/>
          <w:iCs w:val="0"/>
          <w:color w:val="auto"/>
          <w:sz w:val="21"/>
          <w:szCs w:val="21"/>
        </w:rPr>
      </w:pPr>
      <w:r w:rsidRPr="002C7728">
        <w:rPr>
          <w:bCs w:val="0"/>
          <w:iCs w:val="0"/>
          <w:color w:val="000000"/>
          <w:sz w:val="21"/>
          <w:szCs w:val="21"/>
          <w:lang w:val="en-US" w:eastAsia="en-AU"/>
        </w:rPr>
        <w:t xml:space="preserve">The </w:t>
      </w:r>
      <w:r w:rsidR="000148F9">
        <w:rPr>
          <w:bCs w:val="0"/>
          <w:iCs w:val="0"/>
          <w:color w:val="000000"/>
          <w:sz w:val="21"/>
          <w:szCs w:val="21"/>
          <w:lang w:val="en-US" w:eastAsia="en-AU"/>
        </w:rPr>
        <w:t xml:space="preserve">framework </w:t>
      </w:r>
      <w:r w:rsidRPr="002C7728">
        <w:rPr>
          <w:bCs w:val="0"/>
          <w:iCs w:val="0"/>
          <w:color w:val="000000"/>
          <w:sz w:val="21"/>
          <w:szCs w:val="21"/>
          <w:lang w:val="en-US" w:eastAsia="en-AU"/>
        </w:rPr>
        <w:t xml:space="preserve">for legal recognition has been designed so that it is affordable, accessible, culturally </w:t>
      </w:r>
      <w:proofErr w:type="gramStart"/>
      <w:r w:rsidRPr="002C7728">
        <w:rPr>
          <w:bCs w:val="0"/>
          <w:iCs w:val="0"/>
          <w:color w:val="auto"/>
          <w:sz w:val="21"/>
          <w:szCs w:val="21"/>
        </w:rPr>
        <w:t>appropriate</w:t>
      </w:r>
      <w:proofErr w:type="gramEnd"/>
      <w:r w:rsidRPr="002C7728">
        <w:rPr>
          <w:bCs w:val="0"/>
          <w:iCs w:val="0"/>
          <w:color w:val="auto"/>
          <w:sz w:val="21"/>
          <w:szCs w:val="21"/>
        </w:rPr>
        <w:t xml:space="preserve"> and confidential. </w:t>
      </w:r>
      <w:r w:rsidR="002653A2" w:rsidRPr="008B04ED">
        <w:rPr>
          <w:bCs w:val="0"/>
          <w:iCs w:val="0"/>
          <w:color w:val="auto"/>
          <w:sz w:val="21"/>
          <w:szCs w:val="21"/>
        </w:rPr>
        <w:t>The framework is opt-in, consent based and voluntary</w:t>
      </w:r>
      <w:r w:rsidR="0003521F">
        <w:rPr>
          <w:bCs w:val="0"/>
          <w:iCs w:val="0"/>
          <w:color w:val="auto"/>
          <w:sz w:val="21"/>
          <w:szCs w:val="21"/>
        </w:rPr>
        <w:t>.</w:t>
      </w:r>
    </w:p>
    <w:p w14:paraId="0C853527" w14:textId="77777777" w:rsidR="002653A2" w:rsidRPr="008B04ED" w:rsidRDefault="00A930B7" w:rsidP="009127EA">
      <w:pPr>
        <w:pStyle w:val="Heading2"/>
        <w:spacing w:before="120"/>
        <w:rPr>
          <w:bCs w:val="0"/>
          <w:iCs w:val="0"/>
          <w:color w:val="auto"/>
          <w:sz w:val="21"/>
          <w:szCs w:val="21"/>
        </w:rPr>
      </w:pPr>
      <w:r w:rsidRPr="002C7728">
        <w:rPr>
          <w:bCs w:val="0"/>
          <w:iCs w:val="0"/>
          <w:color w:val="auto"/>
          <w:sz w:val="21"/>
          <w:szCs w:val="21"/>
        </w:rPr>
        <w:t xml:space="preserve">The key </w:t>
      </w:r>
      <w:r w:rsidR="00D41AAE">
        <w:rPr>
          <w:bCs w:val="0"/>
          <w:iCs w:val="0"/>
          <w:color w:val="auto"/>
          <w:sz w:val="21"/>
          <w:szCs w:val="21"/>
        </w:rPr>
        <w:t>elements of the Act</w:t>
      </w:r>
      <w:r w:rsidR="00D41AAE" w:rsidRPr="002C7728">
        <w:rPr>
          <w:bCs w:val="0"/>
          <w:iCs w:val="0"/>
          <w:color w:val="auto"/>
          <w:sz w:val="21"/>
          <w:szCs w:val="21"/>
        </w:rPr>
        <w:t xml:space="preserve"> </w:t>
      </w:r>
      <w:r w:rsidRPr="002C7728">
        <w:rPr>
          <w:bCs w:val="0"/>
          <w:iCs w:val="0"/>
          <w:color w:val="auto"/>
          <w:sz w:val="21"/>
          <w:szCs w:val="21"/>
        </w:rPr>
        <w:t>are outlined below</w:t>
      </w:r>
      <w:r w:rsidR="009127EA" w:rsidRPr="002C7728">
        <w:rPr>
          <w:bCs w:val="0"/>
          <w:iCs w:val="0"/>
          <w:color w:val="auto"/>
          <w:sz w:val="21"/>
          <w:szCs w:val="21"/>
        </w:rPr>
        <w:t>:</w:t>
      </w:r>
    </w:p>
    <w:tbl>
      <w:tblPr>
        <w:tblStyle w:val="PlainTable2"/>
        <w:tblW w:w="9781" w:type="dxa"/>
        <w:tblLook w:val="04A0" w:firstRow="1" w:lastRow="0" w:firstColumn="1" w:lastColumn="0" w:noHBand="0" w:noVBand="1"/>
      </w:tblPr>
      <w:tblGrid>
        <w:gridCol w:w="2127"/>
        <w:gridCol w:w="7654"/>
      </w:tblGrid>
      <w:tr w:rsidR="00CE7876" w14:paraId="288E06B4" w14:textId="77777777" w:rsidTr="00CE78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14:paraId="6D54DCE7" w14:textId="77777777" w:rsidR="00842CAA" w:rsidRPr="0086274B" w:rsidRDefault="00A930B7" w:rsidP="002C7728">
            <w:pPr>
              <w:pStyle w:val="Heading4"/>
              <w:outlineLvl w:val="3"/>
              <w:rPr>
                <w:lang w:val="en-AU" w:eastAsia="en-US"/>
              </w:rPr>
            </w:pPr>
            <w:r w:rsidRPr="0086274B">
              <w:rPr>
                <w:b/>
                <w:bCs w:val="0"/>
                <w:lang w:val="en-AU" w:eastAsia="en-US"/>
              </w:rPr>
              <w:t>Eligibility</w:t>
            </w:r>
          </w:p>
        </w:tc>
        <w:tc>
          <w:tcPr>
            <w:tcW w:w="7654" w:type="dxa"/>
          </w:tcPr>
          <w:p w14:paraId="6BAB6B8C" w14:textId="77777777" w:rsidR="002653A2" w:rsidRPr="0086274B" w:rsidRDefault="00A930B7" w:rsidP="002C7728">
            <w:pPr>
              <w:spacing w:after="0"/>
              <w:cnfStyle w:val="100000000000" w:firstRow="1" w:lastRow="0" w:firstColumn="0" w:lastColumn="0" w:oddVBand="0" w:evenVBand="0" w:oddHBand="0" w:evenHBand="0" w:firstRowFirstColumn="0" w:firstRowLastColumn="0" w:lastRowFirstColumn="0" w:lastRowLastColumn="0"/>
              <w:rPr>
                <w:lang w:val="en-AU" w:eastAsia="en-US"/>
              </w:rPr>
            </w:pPr>
            <w:r w:rsidRPr="0086274B">
              <w:rPr>
                <w:b w:val="0"/>
                <w:bCs w:val="0"/>
                <w:lang w:val="en-AU" w:eastAsia="en-US"/>
              </w:rPr>
              <w:t>There are preliminary eligibility criteria including that:</w:t>
            </w:r>
          </w:p>
          <w:p w14:paraId="2A49CDC6" w14:textId="77777777" w:rsidR="002653A2" w:rsidRPr="0086274B" w:rsidRDefault="00A930B7" w:rsidP="002C7728">
            <w:pPr>
              <w:numPr>
                <w:ilvl w:val="0"/>
                <w:numId w:val="32"/>
              </w:numPr>
              <w:spacing w:after="0"/>
              <w:cnfStyle w:val="100000000000" w:firstRow="1" w:lastRow="0" w:firstColumn="0" w:lastColumn="0" w:oddVBand="0" w:evenVBand="0" w:oddHBand="0" w:evenHBand="0" w:firstRowFirstColumn="0" w:firstRowLastColumn="0" w:lastRowFirstColumn="0" w:lastRowLastColumn="0"/>
              <w:rPr>
                <w:lang w:val="en-AU" w:eastAsia="en-US"/>
              </w:rPr>
            </w:pPr>
            <w:r w:rsidRPr="0086274B">
              <w:rPr>
                <w:b w:val="0"/>
                <w:bCs w:val="0"/>
                <w:lang w:val="en-AU" w:eastAsia="en-US"/>
              </w:rPr>
              <w:t xml:space="preserve">one or </w:t>
            </w:r>
            <w:proofErr w:type="gramStart"/>
            <w:r w:rsidRPr="0086274B">
              <w:rPr>
                <w:b w:val="0"/>
                <w:bCs w:val="0"/>
                <w:lang w:val="en-AU" w:eastAsia="en-US"/>
              </w:rPr>
              <w:t>both of the birth</w:t>
            </w:r>
            <w:proofErr w:type="gramEnd"/>
            <w:r w:rsidRPr="0086274B">
              <w:rPr>
                <w:b w:val="0"/>
                <w:bCs w:val="0"/>
                <w:lang w:val="en-AU" w:eastAsia="en-US"/>
              </w:rPr>
              <w:t xml:space="preserve"> parents and one or both of the cultural parents are of Torres Strait Islander descent</w:t>
            </w:r>
          </w:p>
          <w:p w14:paraId="6C67FEC4" w14:textId="77777777" w:rsidR="002653A2" w:rsidRPr="0086274B" w:rsidRDefault="00A930B7" w:rsidP="002C7728">
            <w:pPr>
              <w:numPr>
                <w:ilvl w:val="0"/>
                <w:numId w:val="32"/>
              </w:numPr>
              <w:spacing w:after="0"/>
              <w:cnfStyle w:val="100000000000" w:firstRow="1" w:lastRow="0" w:firstColumn="0" w:lastColumn="0" w:oddVBand="0" w:evenVBand="0" w:oddHBand="0" w:evenHBand="0" w:firstRowFirstColumn="0" w:firstRowLastColumn="0" w:lastRowFirstColumn="0" w:lastRowLastColumn="0"/>
              <w:rPr>
                <w:lang w:val="en-AU" w:eastAsia="en-US"/>
              </w:rPr>
            </w:pPr>
            <w:r w:rsidRPr="0086274B">
              <w:rPr>
                <w:b w:val="0"/>
                <w:bCs w:val="0"/>
                <w:lang w:val="en-AU" w:eastAsia="en-US"/>
              </w:rPr>
              <w:t xml:space="preserve">the child’s birth was registered in Queensland </w:t>
            </w:r>
          </w:p>
          <w:p w14:paraId="6CA59D3C" w14:textId="77777777" w:rsidR="00842CAA" w:rsidRPr="0086274B" w:rsidRDefault="00A930B7" w:rsidP="0086274B">
            <w:pPr>
              <w:numPr>
                <w:ilvl w:val="0"/>
                <w:numId w:val="32"/>
              </w:numPr>
              <w:cnfStyle w:val="100000000000" w:firstRow="1" w:lastRow="0" w:firstColumn="0" w:lastColumn="0" w:oddVBand="0" w:evenVBand="0" w:oddHBand="0" w:evenHBand="0" w:firstRowFirstColumn="0" w:firstRowLastColumn="0" w:lastRowFirstColumn="0" w:lastRowLastColumn="0"/>
              <w:rPr>
                <w:lang w:eastAsia="en-US"/>
              </w:rPr>
            </w:pPr>
            <w:r w:rsidRPr="0086274B">
              <w:rPr>
                <w:b w:val="0"/>
                <w:bCs w:val="0"/>
                <w:lang w:val="en-AU" w:eastAsia="en-US"/>
              </w:rPr>
              <w:t xml:space="preserve">the cultural practice has occurred. </w:t>
            </w:r>
          </w:p>
        </w:tc>
      </w:tr>
      <w:tr w:rsidR="00CE7876" w14:paraId="65BCDB69" w14:textId="77777777" w:rsidTr="00CE78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14:paraId="6BA3DD43" w14:textId="77777777" w:rsidR="00842CAA" w:rsidRPr="0086274B" w:rsidRDefault="00A930B7" w:rsidP="002C7728">
            <w:pPr>
              <w:pStyle w:val="Heading4"/>
              <w:outlineLvl w:val="3"/>
              <w:rPr>
                <w:lang w:val="en-AU" w:eastAsia="en-US"/>
              </w:rPr>
            </w:pPr>
            <w:r w:rsidRPr="0086274B">
              <w:rPr>
                <w:b/>
                <w:bCs w:val="0"/>
                <w:lang w:val="en-AU" w:eastAsia="en-US"/>
              </w:rPr>
              <w:t>Application</w:t>
            </w:r>
          </w:p>
        </w:tc>
        <w:tc>
          <w:tcPr>
            <w:tcW w:w="7654" w:type="dxa"/>
          </w:tcPr>
          <w:p w14:paraId="086C4430" w14:textId="77777777" w:rsidR="002653A2" w:rsidRPr="00D113A2" w:rsidRDefault="00A930B7" w:rsidP="002C7728">
            <w:pPr>
              <w:spacing w:after="0"/>
              <w:cnfStyle w:val="000000100000" w:firstRow="0" w:lastRow="0" w:firstColumn="0" w:lastColumn="0" w:oddVBand="0" w:evenVBand="0" w:oddHBand="1" w:evenHBand="0" w:firstRowFirstColumn="0" w:firstRowLastColumn="0" w:lastRowFirstColumn="0" w:lastRowLastColumn="0"/>
              <w:rPr>
                <w:lang w:eastAsia="en-US"/>
              </w:rPr>
            </w:pPr>
            <w:r w:rsidRPr="002C7728">
              <w:rPr>
                <w:lang w:val="en-AU" w:eastAsia="en-US"/>
              </w:rPr>
              <w:t>In making an application:</w:t>
            </w:r>
          </w:p>
          <w:p w14:paraId="3C8087D5" w14:textId="77777777" w:rsidR="002653A2" w:rsidRPr="00D113A2" w:rsidRDefault="00A930B7" w:rsidP="002C7728">
            <w:pPr>
              <w:numPr>
                <w:ilvl w:val="0"/>
                <w:numId w:val="32"/>
              </w:numPr>
              <w:spacing w:after="0"/>
              <w:cnfStyle w:val="000000100000" w:firstRow="0" w:lastRow="0" w:firstColumn="0" w:lastColumn="0" w:oddVBand="0" w:evenVBand="0" w:oddHBand="1" w:evenHBand="0" w:firstRowFirstColumn="0" w:firstRowLastColumn="0" w:lastRowFirstColumn="0" w:lastRowLastColumn="0"/>
              <w:rPr>
                <w:lang w:eastAsia="en-US"/>
              </w:rPr>
            </w:pPr>
            <w:r w:rsidRPr="002C7728">
              <w:rPr>
                <w:lang w:val="en-AU" w:eastAsia="en-US"/>
              </w:rPr>
              <w:t xml:space="preserve">for a child, the application is made by the birth and cultural parents </w:t>
            </w:r>
          </w:p>
          <w:p w14:paraId="29E7B82B" w14:textId="77777777" w:rsidR="002653A2" w:rsidRPr="00A445CD" w:rsidRDefault="00A930B7" w:rsidP="002C7728">
            <w:pPr>
              <w:numPr>
                <w:ilvl w:val="0"/>
                <w:numId w:val="32"/>
              </w:numPr>
              <w:spacing w:after="0"/>
              <w:cnfStyle w:val="000000100000" w:firstRow="0" w:lastRow="0" w:firstColumn="0" w:lastColumn="0" w:oddVBand="0" w:evenVBand="0" w:oddHBand="1" w:evenHBand="0" w:firstRowFirstColumn="0" w:firstRowLastColumn="0" w:lastRowFirstColumn="0" w:lastRowLastColumn="0"/>
              <w:rPr>
                <w:lang w:eastAsia="en-US"/>
              </w:rPr>
            </w:pPr>
            <w:r w:rsidRPr="00A445CD">
              <w:rPr>
                <w:lang w:val="en-AU" w:eastAsia="en-US"/>
              </w:rPr>
              <w:t xml:space="preserve">for an adult, the </w:t>
            </w:r>
            <w:r w:rsidRPr="002C7728">
              <w:rPr>
                <w:lang w:val="en-AU" w:eastAsia="en-US"/>
              </w:rPr>
              <w:t>application</w:t>
            </w:r>
            <w:r w:rsidRPr="00A445CD">
              <w:rPr>
                <w:lang w:val="en-AU" w:eastAsia="en-US"/>
              </w:rPr>
              <w:t xml:space="preserve"> is made by the adult. </w:t>
            </w:r>
          </w:p>
          <w:p w14:paraId="39910F88" w14:textId="77777777" w:rsidR="00D4755A" w:rsidRDefault="00D4755A" w:rsidP="00D4755A">
            <w:pPr>
              <w:spacing w:after="0"/>
              <w:cnfStyle w:val="000000100000" w:firstRow="0" w:lastRow="0" w:firstColumn="0" w:lastColumn="0" w:oddVBand="0" w:evenVBand="0" w:oddHBand="1" w:evenHBand="0" w:firstRowFirstColumn="0" w:firstRowLastColumn="0" w:lastRowFirstColumn="0" w:lastRowLastColumn="0"/>
              <w:rPr>
                <w:lang w:val="en-AU" w:eastAsia="en-US"/>
              </w:rPr>
            </w:pPr>
          </w:p>
          <w:p w14:paraId="0D0D99F1" w14:textId="77777777" w:rsidR="002653A2" w:rsidRPr="00D113A2" w:rsidRDefault="00A930B7" w:rsidP="002C7728">
            <w:pPr>
              <w:spacing w:after="0"/>
              <w:cnfStyle w:val="000000100000" w:firstRow="0" w:lastRow="0" w:firstColumn="0" w:lastColumn="0" w:oddVBand="0" w:evenVBand="0" w:oddHBand="1" w:evenHBand="0" w:firstRowFirstColumn="0" w:firstRowLastColumn="0" w:lastRowFirstColumn="0" w:lastRowLastColumn="0"/>
              <w:rPr>
                <w:lang w:eastAsia="en-US"/>
              </w:rPr>
            </w:pPr>
            <w:r w:rsidRPr="002C7728">
              <w:rPr>
                <w:lang w:val="en-AU" w:eastAsia="en-US"/>
              </w:rPr>
              <w:t xml:space="preserve">The application is required to include: </w:t>
            </w:r>
          </w:p>
          <w:p w14:paraId="5DD77B9B" w14:textId="77777777" w:rsidR="002653A2" w:rsidRPr="00D113A2" w:rsidRDefault="00A930B7" w:rsidP="002C7728">
            <w:pPr>
              <w:numPr>
                <w:ilvl w:val="0"/>
                <w:numId w:val="32"/>
              </w:numPr>
              <w:spacing w:after="0"/>
              <w:cnfStyle w:val="000000100000" w:firstRow="0" w:lastRow="0" w:firstColumn="0" w:lastColumn="0" w:oddVBand="0" w:evenVBand="0" w:oddHBand="1" w:evenHBand="0" w:firstRowFirstColumn="0" w:firstRowLastColumn="0" w:lastRowFirstColumn="0" w:lastRowLastColumn="0"/>
              <w:rPr>
                <w:lang w:eastAsia="en-US"/>
              </w:rPr>
            </w:pPr>
            <w:r w:rsidRPr="002C7728">
              <w:rPr>
                <w:lang w:val="en-AU" w:eastAsia="en-US"/>
              </w:rPr>
              <w:t xml:space="preserve">statements from the birth parents, cultural parents (and where an adult the subject of an application for an order is the applicant, a statement by the adult) </w:t>
            </w:r>
          </w:p>
          <w:p w14:paraId="2EADC6F8" w14:textId="77777777" w:rsidR="002653A2" w:rsidRPr="00D113A2" w:rsidRDefault="00A930B7" w:rsidP="002C7728">
            <w:pPr>
              <w:numPr>
                <w:ilvl w:val="0"/>
                <w:numId w:val="32"/>
              </w:numPr>
              <w:spacing w:after="0"/>
              <w:cnfStyle w:val="000000100000" w:firstRow="0" w:lastRow="0" w:firstColumn="0" w:lastColumn="0" w:oddVBand="0" w:evenVBand="0" w:oddHBand="1" w:evenHBand="0" w:firstRowFirstColumn="0" w:firstRowLastColumn="0" w:lastRowFirstColumn="0" w:lastRowLastColumn="0"/>
              <w:rPr>
                <w:lang w:eastAsia="en-US"/>
              </w:rPr>
            </w:pPr>
            <w:r w:rsidRPr="002C7728">
              <w:rPr>
                <w:lang w:val="en-AU" w:eastAsia="en-US"/>
              </w:rPr>
              <w:t xml:space="preserve">that the applicants understand the permanent and lasting effect of making an order for legal recognition </w:t>
            </w:r>
          </w:p>
          <w:p w14:paraId="5BB6F3E1" w14:textId="77777777" w:rsidR="002653A2" w:rsidRPr="00D113A2" w:rsidRDefault="00A930B7" w:rsidP="002C7728">
            <w:pPr>
              <w:numPr>
                <w:ilvl w:val="0"/>
                <w:numId w:val="32"/>
              </w:numPr>
              <w:spacing w:after="0"/>
              <w:cnfStyle w:val="000000100000" w:firstRow="0" w:lastRow="0" w:firstColumn="0" w:lastColumn="0" w:oddVBand="0" w:evenVBand="0" w:oddHBand="1" w:evenHBand="0" w:firstRowFirstColumn="0" w:firstRowLastColumn="0" w:lastRowFirstColumn="0" w:lastRowLastColumn="0"/>
              <w:rPr>
                <w:lang w:eastAsia="en-US"/>
              </w:rPr>
            </w:pPr>
            <w:r w:rsidRPr="002C7728">
              <w:rPr>
                <w:lang w:val="en-AU" w:eastAsia="en-US"/>
              </w:rPr>
              <w:t xml:space="preserve">if applicable, the informed consent of an ‘other carer’ (a person with legal </w:t>
            </w:r>
            <w:r w:rsidR="000148F9" w:rsidRPr="002C7728">
              <w:rPr>
                <w:lang w:val="en-AU" w:eastAsia="en-US"/>
              </w:rPr>
              <w:t>decision-making</w:t>
            </w:r>
            <w:r w:rsidRPr="002C7728">
              <w:rPr>
                <w:lang w:val="en-AU" w:eastAsia="en-US"/>
              </w:rPr>
              <w:t xml:space="preserve"> responsibility for the child) to the application being made</w:t>
            </w:r>
          </w:p>
          <w:p w14:paraId="14B6EC23" w14:textId="77777777" w:rsidR="00842CAA" w:rsidRPr="00D113A2" w:rsidRDefault="00A930B7" w:rsidP="002C7728">
            <w:pPr>
              <w:numPr>
                <w:ilvl w:val="0"/>
                <w:numId w:val="32"/>
              </w:numPr>
              <w:spacing w:after="0"/>
              <w:cnfStyle w:val="000000100000" w:firstRow="0" w:lastRow="0" w:firstColumn="0" w:lastColumn="0" w:oddVBand="0" w:evenVBand="0" w:oddHBand="1" w:evenHBand="0" w:firstRowFirstColumn="0" w:firstRowLastColumn="0" w:lastRowFirstColumn="0" w:lastRowLastColumn="0"/>
              <w:rPr>
                <w:lang w:eastAsia="en-US"/>
              </w:rPr>
            </w:pPr>
            <w:r w:rsidRPr="002C7728">
              <w:rPr>
                <w:lang w:val="en-AU" w:eastAsia="en-US"/>
              </w:rPr>
              <w:t>statements from persons with knowledge and understanding of the cultural practice (informed persons) nominated by each of the birth parents and cultural parents to verify that the cultural practice occurred</w:t>
            </w:r>
            <w:r w:rsidR="00A445CD">
              <w:rPr>
                <w:lang w:val="en-AU" w:eastAsia="en-US"/>
              </w:rPr>
              <w:t>.</w:t>
            </w:r>
          </w:p>
          <w:p w14:paraId="488DB5AF" w14:textId="77777777" w:rsidR="00AE634C" w:rsidRDefault="00AE634C" w:rsidP="002C7728">
            <w:pPr>
              <w:spacing w:after="0"/>
              <w:cnfStyle w:val="000000100000" w:firstRow="0" w:lastRow="0" w:firstColumn="0" w:lastColumn="0" w:oddVBand="0" w:evenVBand="0" w:oddHBand="1" w:evenHBand="0" w:firstRowFirstColumn="0" w:firstRowLastColumn="0" w:lastRowFirstColumn="0" w:lastRowLastColumn="0"/>
              <w:rPr>
                <w:lang w:eastAsia="en-US"/>
              </w:rPr>
            </w:pPr>
          </w:p>
          <w:p w14:paraId="7F7FD289" w14:textId="77777777" w:rsidR="00842CAA" w:rsidRPr="008B04ED" w:rsidRDefault="00A930B7" w:rsidP="0086274B">
            <w:pPr>
              <w:spacing w:after="120" w:line="240" w:lineRule="auto"/>
              <w:cnfStyle w:val="000000100000" w:firstRow="0" w:lastRow="0" w:firstColumn="0" w:lastColumn="0" w:oddVBand="0" w:evenVBand="0" w:oddHBand="1" w:evenHBand="0" w:firstRowFirstColumn="0" w:firstRowLastColumn="0" w:lastRowFirstColumn="0" w:lastRowLastColumn="0"/>
              <w:rPr>
                <w:lang w:eastAsia="en-US"/>
              </w:rPr>
            </w:pPr>
            <w:r w:rsidRPr="008B04ED">
              <w:rPr>
                <w:lang w:eastAsia="en-US"/>
              </w:rPr>
              <w:t xml:space="preserve">Parties </w:t>
            </w:r>
            <w:r w:rsidRPr="00D4755A">
              <w:rPr>
                <w:lang w:eastAsia="en-US"/>
              </w:rPr>
              <w:t>will be given the opportunity to seek legal advice on the consequences of legal recognition.</w:t>
            </w:r>
          </w:p>
        </w:tc>
      </w:tr>
      <w:tr w:rsidR="00CE7876" w14:paraId="1D037B1A" w14:textId="77777777" w:rsidTr="00CE7876">
        <w:tc>
          <w:tcPr>
            <w:cnfStyle w:val="001000000000" w:firstRow="0" w:lastRow="0" w:firstColumn="1" w:lastColumn="0" w:oddVBand="0" w:evenVBand="0" w:oddHBand="0" w:evenHBand="0" w:firstRowFirstColumn="0" w:firstRowLastColumn="0" w:lastRowFirstColumn="0" w:lastRowLastColumn="0"/>
            <w:tcW w:w="2127" w:type="dxa"/>
          </w:tcPr>
          <w:p w14:paraId="193A3EE9" w14:textId="77777777" w:rsidR="00842CAA" w:rsidRPr="0086274B" w:rsidRDefault="00A930B7" w:rsidP="0086274B">
            <w:pPr>
              <w:spacing w:after="0"/>
              <w:rPr>
                <w:lang w:val="en-AU" w:eastAsia="en-US"/>
              </w:rPr>
            </w:pPr>
            <w:r w:rsidRPr="0086274B">
              <w:rPr>
                <w:bCs w:val="0"/>
                <w:lang w:val="en-AU" w:eastAsia="en-US"/>
              </w:rPr>
              <w:t xml:space="preserve">Consideration by the </w:t>
            </w:r>
            <w:r w:rsidR="005779E9" w:rsidRPr="0086274B">
              <w:rPr>
                <w:bCs w:val="0"/>
                <w:lang w:val="en-AU" w:eastAsia="en-US"/>
              </w:rPr>
              <w:t>C</w:t>
            </w:r>
            <w:r w:rsidRPr="0086274B">
              <w:rPr>
                <w:bCs w:val="0"/>
                <w:lang w:val="en-AU" w:eastAsia="en-US"/>
              </w:rPr>
              <w:t>ommissioner</w:t>
            </w:r>
          </w:p>
        </w:tc>
        <w:tc>
          <w:tcPr>
            <w:tcW w:w="7654" w:type="dxa"/>
          </w:tcPr>
          <w:p w14:paraId="6A8C3C78" w14:textId="77777777" w:rsidR="002653A2" w:rsidRPr="002C7728" w:rsidRDefault="00A930B7" w:rsidP="002C7728">
            <w:pPr>
              <w:spacing w:after="0"/>
              <w:cnfStyle w:val="000000000000" w:firstRow="0" w:lastRow="0" w:firstColumn="0" w:lastColumn="0" w:oddVBand="0" w:evenVBand="0" w:oddHBand="0" w:evenHBand="0" w:firstRowFirstColumn="0" w:firstRowLastColumn="0" w:lastRowFirstColumn="0" w:lastRowLastColumn="0"/>
              <w:rPr>
                <w:lang w:val="en-AU" w:eastAsia="en-US"/>
              </w:rPr>
            </w:pPr>
            <w:r w:rsidRPr="002C7728">
              <w:rPr>
                <w:lang w:val="en-AU" w:eastAsia="en-US"/>
              </w:rPr>
              <w:t xml:space="preserve">The Commissioner considers the application and must be satisfied that the following requirements have been met before granting legal recognition: </w:t>
            </w:r>
          </w:p>
          <w:p w14:paraId="20F8C0E8" w14:textId="77777777" w:rsidR="002653A2" w:rsidRPr="002C7728" w:rsidRDefault="00A930B7" w:rsidP="002C7728">
            <w:pPr>
              <w:numPr>
                <w:ilvl w:val="0"/>
                <w:numId w:val="32"/>
              </w:numPr>
              <w:spacing w:after="0"/>
              <w:ind w:left="714" w:hanging="357"/>
              <w:cnfStyle w:val="000000000000" w:firstRow="0" w:lastRow="0" w:firstColumn="0" w:lastColumn="0" w:oddVBand="0" w:evenVBand="0" w:oddHBand="0" w:evenHBand="0" w:firstRowFirstColumn="0" w:firstRowLastColumn="0" w:lastRowFirstColumn="0" w:lastRowLastColumn="0"/>
              <w:rPr>
                <w:lang w:val="en-AU" w:eastAsia="en-US"/>
              </w:rPr>
            </w:pPr>
            <w:r w:rsidRPr="002C7728">
              <w:rPr>
                <w:lang w:val="en-AU" w:eastAsia="en-US"/>
              </w:rPr>
              <w:t xml:space="preserve">full, </w:t>
            </w:r>
            <w:proofErr w:type="gramStart"/>
            <w:r w:rsidRPr="002C7728">
              <w:rPr>
                <w:lang w:val="en-AU" w:eastAsia="en-US"/>
              </w:rPr>
              <w:t>free</w:t>
            </w:r>
            <w:proofErr w:type="gramEnd"/>
            <w:r w:rsidRPr="002C7728">
              <w:rPr>
                <w:lang w:val="en-AU" w:eastAsia="en-US"/>
              </w:rPr>
              <w:t xml:space="preserve"> and informed consent to legal recognition has been provided by the birth and cultural parents and, if applicable, the other carers</w:t>
            </w:r>
          </w:p>
          <w:p w14:paraId="020D3AAF" w14:textId="77777777" w:rsidR="002653A2" w:rsidRPr="002C7728" w:rsidRDefault="00A930B7" w:rsidP="002C7728">
            <w:pPr>
              <w:numPr>
                <w:ilvl w:val="0"/>
                <w:numId w:val="32"/>
              </w:numPr>
              <w:spacing w:after="0"/>
              <w:ind w:left="714" w:hanging="357"/>
              <w:cnfStyle w:val="000000000000" w:firstRow="0" w:lastRow="0" w:firstColumn="0" w:lastColumn="0" w:oddVBand="0" w:evenVBand="0" w:oddHBand="0" w:evenHBand="0" w:firstRowFirstColumn="0" w:firstRowLastColumn="0" w:lastRowFirstColumn="0" w:lastRowLastColumn="0"/>
              <w:rPr>
                <w:lang w:val="en-AU" w:eastAsia="en-US"/>
              </w:rPr>
            </w:pPr>
            <w:r w:rsidRPr="002C7728">
              <w:rPr>
                <w:lang w:val="en-AU" w:eastAsia="en-US"/>
              </w:rPr>
              <w:t xml:space="preserve">that the making of the order is for the wellbeing and best interests of </w:t>
            </w:r>
            <w:r w:rsidR="00A445CD">
              <w:rPr>
                <w:lang w:val="en-AU" w:eastAsia="en-US"/>
              </w:rPr>
              <w:br/>
            </w:r>
            <w:r w:rsidRPr="002C7728">
              <w:rPr>
                <w:lang w:val="en-AU" w:eastAsia="en-US"/>
              </w:rPr>
              <w:t xml:space="preserve">the child </w:t>
            </w:r>
          </w:p>
          <w:p w14:paraId="5090FA1B" w14:textId="77777777" w:rsidR="002653A2" w:rsidRPr="002C7728" w:rsidRDefault="00A930B7" w:rsidP="002C7728">
            <w:pPr>
              <w:numPr>
                <w:ilvl w:val="0"/>
                <w:numId w:val="32"/>
              </w:numPr>
              <w:spacing w:after="0"/>
              <w:ind w:left="714" w:hanging="357"/>
              <w:cnfStyle w:val="000000000000" w:firstRow="0" w:lastRow="0" w:firstColumn="0" w:lastColumn="0" w:oddVBand="0" w:evenVBand="0" w:oddHBand="0" w:evenHBand="0" w:firstRowFirstColumn="0" w:firstRowLastColumn="0" w:lastRowFirstColumn="0" w:lastRowLastColumn="0"/>
              <w:rPr>
                <w:lang w:val="en-AU" w:eastAsia="en-US"/>
              </w:rPr>
            </w:pPr>
            <w:r w:rsidRPr="002C7728">
              <w:rPr>
                <w:lang w:val="en-AU" w:eastAsia="en-US"/>
              </w:rPr>
              <w:t xml:space="preserve">that the transfer of parentage occurred in accordance with </w:t>
            </w:r>
            <w:proofErr w:type="spellStart"/>
            <w:r w:rsidRPr="002C7728">
              <w:rPr>
                <w:lang w:val="en-AU" w:eastAsia="en-US"/>
              </w:rPr>
              <w:t>Ailan</w:t>
            </w:r>
            <w:proofErr w:type="spellEnd"/>
            <w:r w:rsidRPr="002C7728">
              <w:rPr>
                <w:lang w:val="en-AU" w:eastAsia="en-US"/>
              </w:rPr>
              <w:t xml:space="preserve"> </w:t>
            </w:r>
            <w:proofErr w:type="spellStart"/>
            <w:r w:rsidRPr="002C7728">
              <w:rPr>
                <w:lang w:val="en-AU" w:eastAsia="en-US"/>
              </w:rPr>
              <w:t>Kastom</w:t>
            </w:r>
            <w:proofErr w:type="spellEnd"/>
            <w:r w:rsidRPr="002C7728">
              <w:rPr>
                <w:lang w:val="en-AU" w:eastAsia="en-US"/>
              </w:rPr>
              <w:t xml:space="preserve"> child rearing practice</w:t>
            </w:r>
          </w:p>
          <w:p w14:paraId="64D7AFEE" w14:textId="77777777" w:rsidR="002653A2" w:rsidRPr="002C7728" w:rsidRDefault="00A930B7" w:rsidP="002C7728">
            <w:pPr>
              <w:numPr>
                <w:ilvl w:val="0"/>
                <w:numId w:val="32"/>
              </w:numPr>
              <w:spacing w:after="0"/>
              <w:ind w:left="714" w:hanging="357"/>
              <w:cnfStyle w:val="000000000000" w:firstRow="0" w:lastRow="0" w:firstColumn="0" w:lastColumn="0" w:oddVBand="0" w:evenVBand="0" w:oddHBand="0" w:evenHBand="0" w:firstRowFirstColumn="0" w:firstRowLastColumn="0" w:lastRowFirstColumn="0" w:lastRowLastColumn="0"/>
              <w:rPr>
                <w:lang w:val="en-AU" w:eastAsia="en-US"/>
              </w:rPr>
            </w:pPr>
            <w:r w:rsidRPr="002C7728">
              <w:rPr>
                <w:lang w:val="en-AU" w:eastAsia="en-US"/>
              </w:rPr>
              <w:t>that each applicant was entitled to apply</w:t>
            </w:r>
          </w:p>
          <w:p w14:paraId="4185314D" w14:textId="77777777" w:rsidR="002653A2" w:rsidRPr="002C7728" w:rsidRDefault="00A930B7" w:rsidP="002C7728">
            <w:pPr>
              <w:numPr>
                <w:ilvl w:val="0"/>
                <w:numId w:val="32"/>
              </w:numPr>
              <w:spacing w:after="0"/>
              <w:ind w:left="714" w:hanging="357"/>
              <w:cnfStyle w:val="000000000000" w:firstRow="0" w:lastRow="0" w:firstColumn="0" w:lastColumn="0" w:oddVBand="0" w:evenVBand="0" w:oddHBand="0" w:evenHBand="0" w:firstRowFirstColumn="0" w:firstRowLastColumn="0" w:lastRowFirstColumn="0" w:lastRowLastColumn="0"/>
              <w:rPr>
                <w:lang w:val="en-AU" w:eastAsia="en-US"/>
              </w:rPr>
            </w:pPr>
            <w:r w:rsidRPr="002C7728">
              <w:rPr>
                <w:lang w:val="en-AU" w:eastAsia="en-US"/>
              </w:rPr>
              <w:t>that the requirements for the application are met</w:t>
            </w:r>
          </w:p>
          <w:p w14:paraId="2DC129C5" w14:textId="77777777" w:rsidR="002653A2" w:rsidRPr="002C7728" w:rsidRDefault="00A930B7" w:rsidP="002C7728">
            <w:pPr>
              <w:numPr>
                <w:ilvl w:val="0"/>
                <w:numId w:val="32"/>
              </w:numPr>
              <w:spacing w:after="0"/>
              <w:ind w:left="714" w:hanging="357"/>
              <w:cnfStyle w:val="000000000000" w:firstRow="0" w:lastRow="0" w:firstColumn="0" w:lastColumn="0" w:oddVBand="0" w:evenVBand="0" w:oddHBand="0" w:evenHBand="0" w:firstRowFirstColumn="0" w:firstRowLastColumn="0" w:lastRowFirstColumn="0" w:lastRowLastColumn="0"/>
              <w:rPr>
                <w:lang w:val="en-AU" w:eastAsia="en-US"/>
              </w:rPr>
            </w:pPr>
            <w:r w:rsidRPr="002C7728">
              <w:rPr>
                <w:lang w:val="en-AU" w:eastAsia="en-US"/>
              </w:rPr>
              <w:t>that each applicant has provided the required information or statement.</w:t>
            </w:r>
          </w:p>
          <w:p w14:paraId="666C3964" w14:textId="77777777" w:rsidR="00A445CD" w:rsidRDefault="00A445CD" w:rsidP="0086274B">
            <w:pPr>
              <w:spacing w:after="0"/>
              <w:cnfStyle w:val="000000000000" w:firstRow="0" w:lastRow="0" w:firstColumn="0" w:lastColumn="0" w:oddVBand="0" w:evenVBand="0" w:oddHBand="0" w:evenHBand="0" w:firstRowFirstColumn="0" w:firstRowLastColumn="0" w:lastRowFirstColumn="0" w:lastRowLastColumn="0"/>
              <w:rPr>
                <w:lang w:val="en-AU" w:eastAsia="en-US"/>
              </w:rPr>
            </w:pPr>
          </w:p>
          <w:p w14:paraId="60E28E76" w14:textId="77777777" w:rsidR="002653A2" w:rsidRPr="002C7728" w:rsidRDefault="00A930B7" w:rsidP="002C7728">
            <w:pPr>
              <w:spacing w:after="0"/>
              <w:cnfStyle w:val="000000000000" w:firstRow="0" w:lastRow="0" w:firstColumn="0" w:lastColumn="0" w:oddVBand="0" w:evenVBand="0" w:oddHBand="0" w:evenHBand="0" w:firstRowFirstColumn="0" w:firstRowLastColumn="0" w:lastRowFirstColumn="0" w:lastRowLastColumn="0"/>
              <w:rPr>
                <w:lang w:val="en-AU" w:eastAsia="en-US"/>
              </w:rPr>
            </w:pPr>
            <w:r w:rsidRPr="002C7728">
              <w:rPr>
                <w:lang w:val="en-AU" w:eastAsia="en-US"/>
              </w:rPr>
              <w:t xml:space="preserve">In deciding what is for the wellbeing and best interest of a person who is the subject of an application, the Act sets out </w:t>
            </w:r>
            <w:proofErr w:type="gramStart"/>
            <w:r w:rsidRPr="002C7728">
              <w:rPr>
                <w:lang w:val="en-AU" w:eastAsia="en-US"/>
              </w:rPr>
              <w:t>a number of</w:t>
            </w:r>
            <w:proofErr w:type="gramEnd"/>
            <w:r w:rsidRPr="002C7728">
              <w:rPr>
                <w:lang w:val="en-AU" w:eastAsia="en-US"/>
              </w:rPr>
              <w:t xml:space="preserve"> other principles the Commissioner must have regard to. For example:</w:t>
            </w:r>
          </w:p>
          <w:p w14:paraId="6E803C9A" w14:textId="77777777" w:rsidR="002653A2" w:rsidRPr="002C7728" w:rsidRDefault="00A930B7" w:rsidP="002C7728">
            <w:pPr>
              <w:numPr>
                <w:ilvl w:val="0"/>
                <w:numId w:val="32"/>
              </w:numPr>
              <w:spacing w:after="0"/>
              <w:ind w:hanging="357"/>
              <w:cnfStyle w:val="000000000000" w:firstRow="0" w:lastRow="0" w:firstColumn="0" w:lastColumn="0" w:oddVBand="0" w:evenVBand="0" w:oddHBand="0" w:evenHBand="0" w:firstRowFirstColumn="0" w:firstRowLastColumn="0" w:lastRowFirstColumn="0" w:lastRowLastColumn="0"/>
              <w:rPr>
                <w:lang w:val="en-AU" w:eastAsia="en-US"/>
              </w:rPr>
            </w:pPr>
            <w:r w:rsidRPr="002C7728">
              <w:rPr>
                <w:lang w:val="en-AU" w:eastAsia="en-US"/>
              </w:rPr>
              <w:lastRenderedPageBreak/>
              <w:t xml:space="preserve">the need to ensure appropriate recognition and preservation of </w:t>
            </w:r>
            <w:proofErr w:type="spellStart"/>
            <w:r w:rsidRPr="002C7728">
              <w:rPr>
                <w:lang w:val="en-AU" w:eastAsia="en-US"/>
              </w:rPr>
              <w:t>Ailan</w:t>
            </w:r>
            <w:proofErr w:type="spellEnd"/>
            <w:r w:rsidRPr="002C7728">
              <w:rPr>
                <w:lang w:val="en-AU" w:eastAsia="en-US"/>
              </w:rPr>
              <w:t xml:space="preserve"> </w:t>
            </w:r>
            <w:proofErr w:type="spellStart"/>
            <w:r w:rsidRPr="002C7728">
              <w:rPr>
                <w:lang w:val="en-AU" w:eastAsia="en-US"/>
              </w:rPr>
              <w:t>Kastom</w:t>
            </w:r>
            <w:proofErr w:type="spellEnd"/>
            <w:r w:rsidRPr="002C7728">
              <w:rPr>
                <w:lang w:val="en-AU" w:eastAsia="en-US"/>
              </w:rPr>
              <w:t xml:space="preserve"> in general and </w:t>
            </w:r>
            <w:proofErr w:type="spellStart"/>
            <w:r w:rsidRPr="002C7728">
              <w:rPr>
                <w:lang w:val="en-AU" w:eastAsia="en-US"/>
              </w:rPr>
              <w:t>Ailan</w:t>
            </w:r>
            <w:proofErr w:type="spellEnd"/>
            <w:r w:rsidRPr="002C7728">
              <w:rPr>
                <w:lang w:val="en-AU" w:eastAsia="en-US"/>
              </w:rPr>
              <w:t xml:space="preserve"> </w:t>
            </w:r>
            <w:proofErr w:type="spellStart"/>
            <w:r w:rsidRPr="002C7728">
              <w:rPr>
                <w:lang w:val="en-AU" w:eastAsia="en-US"/>
              </w:rPr>
              <w:t>Kastom</w:t>
            </w:r>
            <w:proofErr w:type="spellEnd"/>
            <w:r w:rsidRPr="002C7728">
              <w:rPr>
                <w:lang w:val="en-AU" w:eastAsia="en-US"/>
              </w:rPr>
              <w:t xml:space="preserve"> child rearing practice in particular</w:t>
            </w:r>
            <w:r w:rsidR="00A445CD">
              <w:rPr>
                <w:lang w:val="en-AU" w:eastAsia="en-US"/>
              </w:rPr>
              <w:t>:</w:t>
            </w:r>
          </w:p>
          <w:p w14:paraId="48A1C3D3" w14:textId="77777777" w:rsidR="002653A2" w:rsidRPr="002C7728" w:rsidRDefault="00A930B7" w:rsidP="002C7728">
            <w:pPr>
              <w:numPr>
                <w:ilvl w:val="0"/>
                <w:numId w:val="36"/>
              </w:numPr>
              <w:spacing w:after="0"/>
              <w:ind w:left="1083" w:right="176" w:hanging="357"/>
              <w:cnfStyle w:val="000000000000" w:firstRow="0" w:lastRow="0" w:firstColumn="0" w:lastColumn="0" w:oddVBand="0" w:evenVBand="0" w:oddHBand="0" w:evenHBand="0" w:firstRowFirstColumn="0" w:firstRowLastColumn="0" w:lastRowFirstColumn="0" w:lastRowLastColumn="0"/>
              <w:rPr>
                <w:lang w:val="en-AU" w:eastAsia="en-US"/>
              </w:rPr>
            </w:pPr>
            <w:r w:rsidRPr="002C7728">
              <w:rPr>
                <w:lang w:val="en-AU" w:eastAsia="en-US"/>
              </w:rPr>
              <w:t xml:space="preserve">the need to perform the powers and functions under this Act having regard to the sensitivity and cultural practices associated with </w:t>
            </w:r>
            <w:proofErr w:type="spellStart"/>
            <w:r w:rsidRPr="002C7728">
              <w:rPr>
                <w:lang w:val="en-AU" w:eastAsia="en-US"/>
              </w:rPr>
              <w:t>Ailan</w:t>
            </w:r>
            <w:proofErr w:type="spellEnd"/>
            <w:r w:rsidRPr="002C7728">
              <w:rPr>
                <w:lang w:val="en-AU" w:eastAsia="en-US"/>
              </w:rPr>
              <w:t xml:space="preserve"> </w:t>
            </w:r>
            <w:proofErr w:type="spellStart"/>
            <w:r w:rsidRPr="002C7728">
              <w:rPr>
                <w:lang w:val="en-AU" w:eastAsia="en-US"/>
              </w:rPr>
              <w:t>Kastom</w:t>
            </w:r>
            <w:proofErr w:type="spellEnd"/>
            <w:r w:rsidRPr="002C7728">
              <w:rPr>
                <w:lang w:val="en-AU" w:eastAsia="en-US"/>
              </w:rPr>
              <w:t xml:space="preserve"> child rearing </w:t>
            </w:r>
            <w:proofErr w:type="gramStart"/>
            <w:r w:rsidRPr="002C7728">
              <w:rPr>
                <w:lang w:val="en-AU" w:eastAsia="en-US"/>
              </w:rPr>
              <w:t>practice;</w:t>
            </w:r>
            <w:proofErr w:type="gramEnd"/>
          </w:p>
          <w:p w14:paraId="00E25471" w14:textId="77777777" w:rsidR="002653A2" w:rsidRPr="002C7728" w:rsidRDefault="00A930B7" w:rsidP="002C7728">
            <w:pPr>
              <w:numPr>
                <w:ilvl w:val="0"/>
                <w:numId w:val="36"/>
              </w:numPr>
              <w:spacing w:after="0"/>
              <w:ind w:left="1083" w:right="176" w:hanging="357"/>
              <w:cnfStyle w:val="000000000000" w:firstRow="0" w:lastRow="0" w:firstColumn="0" w:lastColumn="0" w:oddVBand="0" w:evenVBand="0" w:oddHBand="0" w:evenHBand="0" w:firstRowFirstColumn="0" w:firstRowLastColumn="0" w:lastRowFirstColumn="0" w:lastRowLastColumn="0"/>
              <w:rPr>
                <w:lang w:val="en-AU" w:eastAsia="en-US"/>
              </w:rPr>
            </w:pPr>
            <w:r w:rsidRPr="002C7728">
              <w:rPr>
                <w:lang w:val="en-AU" w:eastAsia="en-US"/>
              </w:rPr>
              <w:t xml:space="preserve">the legal and cultural benefits for the child if the cultural recognition order is made recognising </w:t>
            </w:r>
            <w:proofErr w:type="spellStart"/>
            <w:r w:rsidRPr="002C7728">
              <w:rPr>
                <w:lang w:val="en-AU" w:eastAsia="en-US"/>
              </w:rPr>
              <w:t>Ailan</w:t>
            </w:r>
            <w:proofErr w:type="spellEnd"/>
            <w:r w:rsidRPr="002C7728">
              <w:rPr>
                <w:lang w:val="en-AU" w:eastAsia="en-US"/>
              </w:rPr>
              <w:t xml:space="preserve"> </w:t>
            </w:r>
            <w:proofErr w:type="spellStart"/>
            <w:r w:rsidRPr="002C7728">
              <w:rPr>
                <w:lang w:val="en-AU" w:eastAsia="en-US"/>
              </w:rPr>
              <w:t>Kastom</w:t>
            </w:r>
            <w:proofErr w:type="spellEnd"/>
            <w:r w:rsidRPr="002C7728">
              <w:rPr>
                <w:lang w:val="en-AU" w:eastAsia="en-US"/>
              </w:rPr>
              <w:t xml:space="preserve"> child rearing </w:t>
            </w:r>
            <w:proofErr w:type="gramStart"/>
            <w:r w:rsidRPr="002C7728">
              <w:rPr>
                <w:lang w:val="en-AU" w:eastAsia="en-US"/>
              </w:rPr>
              <w:t>practice;</w:t>
            </w:r>
            <w:proofErr w:type="gramEnd"/>
          </w:p>
          <w:p w14:paraId="05CE1DEA" w14:textId="77777777" w:rsidR="002653A2" w:rsidRPr="002C7728" w:rsidRDefault="00A930B7" w:rsidP="002C7728">
            <w:pPr>
              <w:numPr>
                <w:ilvl w:val="0"/>
                <w:numId w:val="36"/>
              </w:numPr>
              <w:spacing w:after="0"/>
              <w:ind w:left="1083" w:right="176" w:hanging="357"/>
              <w:cnfStyle w:val="000000000000" w:firstRow="0" w:lastRow="0" w:firstColumn="0" w:lastColumn="0" w:oddVBand="0" w:evenVBand="0" w:oddHBand="0" w:evenHBand="0" w:firstRowFirstColumn="0" w:firstRowLastColumn="0" w:lastRowFirstColumn="0" w:lastRowLastColumn="0"/>
              <w:rPr>
                <w:lang w:val="en-AU" w:eastAsia="en-US"/>
              </w:rPr>
            </w:pPr>
            <w:r w:rsidRPr="002C7728">
              <w:rPr>
                <w:lang w:val="en-AU" w:eastAsia="en-US"/>
              </w:rPr>
              <w:t xml:space="preserve">recognition of the birth parents’ assessment of the suitability of the cultural </w:t>
            </w:r>
            <w:proofErr w:type="gramStart"/>
            <w:r w:rsidRPr="002C7728">
              <w:rPr>
                <w:lang w:val="en-AU" w:eastAsia="en-US"/>
              </w:rPr>
              <w:t>parents;</w:t>
            </w:r>
            <w:proofErr w:type="gramEnd"/>
          </w:p>
          <w:p w14:paraId="4F5E4996" w14:textId="77777777" w:rsidR="002653A2" w:rsidRPr="002C7728" w:rsidRDefault="00A930B7" w:rsidP="002C7728">
            <w:pPr>
              <w:numPr>
                <w:ilvl w:val="0"/>
                <w:numId w:val="36"/>
              </w:numPr>
              <w:spacing w:after="0"/>
              <w:ind w:left="1083" w:right="176" w:hanging="357"/>
              <w:cnfStyle w:val="000000000000" w:firstRow="0" w:lastRow="0" w:firstColumn="0" w:lastColumn="0" w:oddVBand="0" w:evenVBand="0" w:oddHBand="0" w:evenHBand="0" w:firstRowFirstColumn="0" w:firstRowLastColumn="0" w:lastRowFirstColumn="0" w:lastRowLastColumn="0"/>
              <w:rPr>
                <w:lang w:val="en-AU" w:eastAsia="en-US"/>
              </w:rPr>
            </w:pPr>
            <w:r w:rsidRPr="002C7728">
              <w:rPr>
                <w:lang w:val="en-AU" w:eastAsia="en-US"/>
              </w:rPr>
              <w:t>decisions must be made in a fair, timely and consistent manner; and</w:t>
            </w:r>
          </w:p>
          <w:p w14:paraId="6F39F1F0" w14:textId="77777777" w:rsidR="002653A2" w:rsidRPr="00D113A2" w:rsidRDefault="00A930B7" w:rsidP="00F738E4">
            <w:pPr>
              <w:numPr>
                <w:ilvl w:val="0"/>
                <w:numId w:val="36"/>
              </w:numPr>
              <w:spacing w:after="120"/>
              <w:ind w:left="1083" w:right="176" w:hanging="357"/>
              <w:cnfStyle w:val="000000000000" w:firstRow="0" w:lastRow="0" w:firstColumn="0" w:lastColumn="0" w:oddVBand="0" w:evenVBand="0" w:oddHBand="0" w:evenHBand="0" w:firstRowFirstColumn="0" w:firstRowLastColumn="0" w:lastRowFirstColumn="0" w:lastRowLastColumn="0"/>
              <w:rPr>
                <w:lang w:eastAsia="en-US"/>
              </w:rPr>
            </w:pPr>
            <w:r w:rsidRPr="002C7728">
              <w:rPr>
                <w:lang w:val="en-AU" w:eastAsia="en-US"/>
              </w:rPr>
              <w:t>any other matter that is directly related to the child’s wellbeing and best interests.</w:t>
            </w:r>
            <w:r w:rsidR="00842CAA" w:rsidRPr="002C7728">
              <w:rPr>
                <w:lang w:val="en-AU" w:eastAsia="en-US"/>
              </w:rPr>
              <w:t xml:space="preserve"> </w:t>
            </w:r>
          </w:p>
        </w:tc>
      </w:tr>
      <w:tr w:rsidR="00CE7876" w14:paraId="68A61438" w14:textId="77777777" w:rsidTr="00CE78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14:paraId="2996521D" w14:textId="77777777" w:rsidR="00842CAA" w:rsidRPr="0086274B" w:rsidRDefault="00A930B7" w:rsidP="002C7728">
            <w:pPr>
              <w:pStyle w:val="Heading4"/>
              <w:outlineLvl w:val="3"/>
              <w:rPr>
                <w:iCs/>
                <w:u w:val="single"/>
                <w:lang w:eastAsia="en-US"/>
              </w:rPr>
            </w:pPr>
            <w:r w:rsidRPr="0086274B">
              <w:rPr>
                <w:b/>
                <w:bCs w:val="0"/>
                <w:lang w:val="en-AU" w:eastAsia="en-US"/>
              </w:rPr>
              <w:lastRenderedPageBreak/>
              <w:t>Decision</w:t>
            </w:r>
          </w:p>
        </w:tc>
        <w:tc>
          <w:tcPr>
            <w:tcW w:w="7654" w:type="dxa"/>
          </w:tcPr>
          <w:p w14:paraId="06D8E8D2" w14:textId="77777777" w:rsidR="002653A2" w:rsidRPr="002C7728" w:rsidRDefault="00A930B7" w:rsidP="002C7728">
            <w:pPr>
              <w:spacing w:after="0"/>
              <w:cnfStyle w:val="000000100000" w:firstRow="0" w:lastRow="0" w:firstColumn="0" w:lastColumn="0" w:oddVBand="0" w:evenVBand="0" w:oddHBand="1" w:evenHBand="0" w:firstRowFirstColumn="0" w:firstRowLastColumn="0" w:lastRowFirstColumn="0" w:lastRowLastColumn="0"/>
              <w:rPr>
                <w:lang w:val="en-AU" w:eastAsia="en-US"/>
              </w:rPr>
            </w:pPr>
            <w:r w:rsidRPr="002C7728">
              <w:rPr>
                <w:lang w:val="en-AU" w:eastAsia="en-US"/>
              </w:rPr>
              <w:t xml:space="preserve">The Commissioner considers the application and must be satisfied that the following requirements have been met before granting legal recognition: </w:t>
            </w:r>
          </w:p>
          <w:p w14:paraId="4A68824D" w14:textId="77777777" w:rsidR="002653A2" w:rsidRPr="002C7728" w:rsidRDefault="00A930B7" w:rsidP="002C7728">
            <w:pPr>
              <w:numPr>
                <w:ilvl w:val="0"/>
                <w:numId w:val="28"/>
              </w:numPr>
              <w:spacing w:after="0"/>
              <w:cnfStyle w:val="000000100000" w:firstRow="0" w:lastRow="0" w:firstColumn="0" w:lastColumn="0" w:oddVBand="0" w:evenVBand="0" w:oddHBand="1" w:evenHBand="0" w:firstRowFirstColumn="0" w:firstRowLastColumn="0" w:lastRowFirstColumn="0" w:lastRowLastColumn="0"/>
              <w:rPr>
                <w:lang w:val="en-AU" w:eastAsia="en-US"/>
              </w:rPr>
            </w:pPr>
            <w:r w:rsidRPr="002C7728">
              <w:rPr>
                <w:lang w:val="en-AU" w:eastAsia="en-US"/>
              </w:rPr>
              <w:t xml:space="preserve">full, </w:t>
            </w:r>
            <w:proofErr w:type="gramStart"/>
            <w:r w:rsidRPr="002C7728">
              <w:rPr>
                <w:lang w:val="en-AU" w:eastAsia="en-US"/>
              </w:rPr>
              <w:t>free</w:t>
            </w:r>
            <w:proofErr w:type="gramEnd"/>
            <w:r w:rsidRPr="002C7728">
              <w:rPr>
                <w:lang w:val="en-AU" w:eastAsia="en-US"/>
              </w:rPr>
              <w:t xml:space="preserve"> and informed consent to legal recognition has been provided by the birth and cultural parents and, if applicable, the other carers</w:t>
            </w:r>
          </w:p>
          <w:p w14:paraId="265B9ECA" w14:textId="77777777" w:rsidR="002653A2" w:rsidRPr="002C7728" w:rsidRDefault="00A930B7" w:rsidP="002C7728">
            <w:pPr>
              <w:numPr>
                <w:ilvl w:val="0"/>
                <w:numId w:val="28"/>
              </w:numPr>
              <w:spacing w:after="0"/>
              <w:cnfStyle w:val="000000100000" w:firstRow="0" w:lastRow="0" w:firstColumn="0" w:lastColumn="0" w:oddVBand="0" w:evenVBand="0" w:oddHBand="1" w:evenHBand="0" w:firstRowFirstColumn="0" w:firstRowLastColumn="0" w:lastRowFirstColumn="0" w:lastRowLastColumn="0"/>
              <w:rPr>
                <w:lang w:val="en-AU" w:eastAsia="en-US"/>
              </w:rPr>
            </w:pPr>
            <w:r w:rsidRPr="002C7728">
              <w:rPr>
                <w:lang w:val="en-AU" w:eastAsia="en-US"/>
              </w:rPr>
              <w:t xml:space="preserve">that the making of the order is for the wellbeing and best interests of </w:t>
            </w:r>
            <w:r w:rsidR="00A445CD" w:rsidRPr="00D113A2">
              <w:rPr>
                <w:lang w:val="en-AU" w:eastAsia="en-US"/>
              </w:rPr>
              <w:br/>
            </w:r>
            <w:r w:rsidRPr="002C7728">
              <w:rPr>
                <w:lang w:val="en-AU" w:eastAsia="en-US"/>
              </w:rPr>
              <w:t xml:space="preserve">the child </w:t>
            </w:r>
          </w:p>
          <w:p w14:paraId="23E7648E" w14:textId="77777777" w:rsidR="002653A2" w:rsidRPr="002C7728" w:rsidRDefault="00A930B7" w:rsidP="002C7728">
            <w:pPr>
              <w:numPr>
                <w:ilvl w:val="0"/>
                <w:numId w:val="28"/>
              </w:numPr>
              <w:spacing w:after="0"/>
              <w:cnfStyle w:val="000000100000" w:firstRow="0" w:lastRow="0" w:firstColumn="0" w:lastColumn="0" w:oddVBand="0" w:evenVBand="0" w:oddHBand="1" w:evenHBand="0" w:firstRowFirstColumn="0" w:firstRowLastColumn="0" w:lastRowFirstColumn="0" w:lastRowLastColumn="0"/>
              <w:rPr>
                <w:lang w:val="en-AU" w:eastAsia="en-US"/>
              </w:rPr>
            </w:pPr>
            <w:r w:rsidRPr="002C7728">
              <w:rPr>
                <w:lang w:val="en-AU" w:eastAsia="en-US"/>
              </w:rPr>
              <w:t xml:space="preserve">that the transfer of parentage occurred in accordance with </w:t>
            </w:r>
            <w:proofErr w:type="spellStart"/>
            <w:r w:rsidRPr="002C7728">
              <w:rPr>
                <w:lang w:val="en-AU" w:eastAsia="en-US"/>
              </w:rPr>
              <w:t>Ailan</w:t>
            </w:r>
            <w:proofErr w:type="spellEnd"/>
            <w:r w:rsidRPr="002C7728">
              <w:rPr>
                <w:lang w:val="en-AU" w:eastAsia="en-US"/>
              </w:rPr>
              <w:t xml:space="preserve"> </w:t>
            </w:r>
            <w:proofErr w:type="spellStart"/>
            <w:r w:rsidRPr="002C7728">
              <w:rPr>
                <w:lang w:val="en-AU" w:eastAsia="en-US"/>
              </w:rPr>
              <w:t>Kastom</w:t>
            </w:r>
            <w:proofErr w:type="spellEnd"/>
            <w:r w:rsidRPr="002C7728">
              <w:rPr>
                <w:lang w:val="en-AU" w:eastAsia="en-US"/>
              </w:rPr>
              <w:t xml:space="preserve"> child rearing practice</w:t>
            </w:r>
          </w:p>
          <w:p w14:paraId="7F0965C3" w14:textId="77777777" w:rsidR="002653A2" w:rsidRPr="002C7728" w:rsidRDefault="00A930B7" w:rsidP="002C7728">
            <w:pPr>
              <w:numPr>
                <w:ilvl w:val="0"/>
                <w:numId w:val="28"/>
              </w:numPr>
              <w:spacing w:after="0"/>
              <w:cnfStyle w:val="000000100000" w:firstRow="0" w:lastRow="0" w:firstColumn="0" w:lastColumn="0" w:oddVBand="0" w:evenVBand="0" w:oddHBand="1" w:evenHBand="0" w:firstRowFirstColumn="0" w:firstRowLastColumn="0" w:lastRowFirstColumn="0" w:lastRowLastColumn="0"/>
              <w:rPr>
                <w:lang w:val="en-AU" w:eastAsia="en-US"/>
              </w:rPr>
            </w:pPr>
            <w:r w:rsidRPr="002C7728">
              <w:rPr>
                <w:lang w:val="en-AU" w:eastAsia="en-US"/>
              </w:rPr>
              <w:t>that each applicant was entitled to apply</w:t>
            </w:r>
          </w:p>
          <w:p w14:paraId="2691E34D" w14:textId="77777777" w:rsidR="002653A2" w:rsidRPr="002C7728" w:rsidRDefault="00A930B7" w:rsidP="002C7728">
            <w:pPr>
              <w:numPr>
                <w:ilvl w:val="0"/>
                <w:numId w:val="28"/>
              </w:numPr>
              <w:spacing w:after="0"/>
              <w:cnfStyle w:val="000000100000" w:firstRow="0" w:lastRow="0" w:firstColumn="0" w:lastColumn="0" w:oddVBand="0" w:evenVBand="0" w:oddHBand="1" w:evenHBand="0" w:firstRowFirstColumn="0" w:firstRowLastColumn="0" w:lastRowFirstColumn="0" w:lastRowLastColumn="0"/>
              <w:rPr>
                <w:lang w:val="en-AU" w:eastAsia="en-US"/>
              </w:rPr>
            </w:pPr>
            <w:r w:rsidRPr="002C7728">
              <w:rPr>
                <w:lang w:val="en-AU" w:eastAsia="en-US"/>
              </w:rPr>
              <w:t>that the requirements for the application are met</w:t>
            </w:r>
          </w:p>
          <w:p w14:paraId="45C9C562" w14:textId="77777777" w:rsidR="00D41AAE" w:rsidRPr="002C7728" w:rsidRDefault="00A930B7" w:rsidP="00F738E4">
            <w:pPr>
              <w:numPr>
                <w:ilvl w:val="0"/>
                <w:numId w:val="28"/>
              </w:numPr>
              <w:spacing w:after="120"/>
              <w:ind w:left="714" w:hanging="357"/>
              <w:cnfStyle w:val="000000100000" w:firstRow="0" w:lastRow="0" w:firstColumn="0" w:lastColumn="0" w:oddVBand="0" w:evenVBand="0" w:oddHBand="1" w:evenHBand="0" w:firstRowFirstColumn="0" w:firstRowLastColumn="0" w:lastRowFirstColumn="0" w:lastRowLastColumn="0"/>
              <w:rPr>
                <w:lang w:val="en-AU" w:eastAsia="en-US"/>
              </w:rPr>
            </w:pPr>
            <w:r w:rsidRPr="002C7728">
              <w:rPr>
                <w:lang w:val="en-AU" w:eastAsia="en-US"/>
              </w:rPr>
              <w:t>that each applicant has provided the required information or statement.</w:t>
            </w:r>
          </w:p>
        </w:tc>
      </w:tr>
      <w:tr w:rsidR="00CE7876" w14:paraId="6B33BA62" w14:textId="77777777" w:rsidTr="00CE7876">
        <w:tc>
          <w:tcPr>
            <w:cnfStyle w:val="001000000000" w:firstRow="0" w:lastRow="0" w:firstColumn="1" w:lastColumn="0" w:oddVBand="0" w:evenVBand="0" w:oddHBand="0" w:evenHBand="0" w:firstRowFirstColumn="0" w:firstRowLastColumn="0" w:lastRowFirstColumn="0" w:lastRowLastColumn="0"/>
            <w:tcW w:w="2127" w:type="dxa"/>
          </w:tcPr>
          <w:p w14:paraId="46629D75" w14:textId="77777777" w:rsidR="009127EA" w:rsidRPr="0086274B" w:rsidRDefault="00A930B7" w:rsidP="002C7728">
            <w:pPr>
              <w:pStyle w:val="Heading4"/>
              <w:outlineLvl w:val="3"/>
              <w:rPr>
                <w:lang w:val="en-AU" w:eastAsia="en-US"/>
              </w:rPr>
            </w:pPr>
            <w:r w:rsidRPr="0086274B">
              <w:rPr>
                <w:b/>
                <w:bCs w:val="0"/>
                <w:lang w:val="en-AU" w:eastAsia="en-US"/>
              </w:rPr>
              <w:t>Notice of intention</w:t>
            </w:r>
          </w:p>
          <w:p w14:paraId="503F67AC" w14:textId="77777777" w:rsidR="009127EA" w:rsidRPr="0086274B" w:rsidRDefault="009127EA" w:rsidP="0086274B">
            <w:pPr>
              <w:pStyle w:val="Heading4"/>
              <w:outlineLvl w:val="3"/>
              <w:rPr>
                <w:lang w:val="en-AU" w:eastAsia="en-US"/>
              </w:rPr>
            </w:pPr>
          </w:p>
        </w:tc>
        <w:tc>
          <w:tcPr>
            <w:tcW w:w="7654" w:type="dxa"/>
          </w:tcPr>
          <w:p w14:paraId="2B7906FB" w14:textId="77777777" w:rsidR="009127EA" w:rsidRPr="0086274B" w:rsidRDefault="00A930B7" w:rsidP="0086274B">
            <w:pPr>
              <w:cnfStyle w:val="000000000000" w:firstRow="0" w:lastRow="0" w:firstColumn="0" w:lastColumn="0" w:oddVBand="0" w:evenVBand="0" w:oddHBand="0" w:evenHBand="0" w:firstRowFirstColumn="0" w:firstRowLastColumn="0" w:lastRowFirstColumn="0" w:lastRowLastColumn="0"/>
              <w:rPr>
                <w:lang w:val="en-AU" w:eastAsia="en-US"/>
              </w:rPr>
            </w:pPr>
            <w:r w:rsidRPr="0086274B">
              <w:rPr>
                <w:lang w:val="en-AU" w:eastAsia="en-US"/>
              </w:rPr>
              <w:t xml:space="preserve">Before deciding not to make a cultural recognition order, the Commissioner must give the applicants an opportunity to respond to a notice of intention.  </w:t>
            </w:r>
          </w:p>
          <w:p w14:paraId="5D0D8853" w14:textId="77777777" w:rsidR="009127EA" w:rsidRPr="0086274B" w:rsidRDefault="00A930B7" w:rsidP="00F738E4">
            <w:pPr>
              <w:spacing w:after="120" w:line="240" w:lineRule="auto"/>
              <w:cnfStyle w:val="000000000000" w:firstRow="0" w:lastRow="0" w:firstColumn="0" w:lastColumn="0" w:oddVBand="0" w:evenVBand="0" w:oddHBand="0" w:evenHBand="0" w:firstRowFirstColumn="0" w:firstRowLastColumn="0" w:lastRowFirstColumn="0" w:lastRowLastColumn="0"/>
              <w:rPr>
                <w:lang w:val="en-AU" w:eastAsia="en-US"/>
              </w:rPr>
            </w:pPr>
            <w:r w:rsidRPr="0086274B">
              <w:rPr>
                <w:lang w:val="en-AU" w:eastAsia="en-US"/>
              </w:rPr>
              <w:t>The notice is to include the proposed decision, the reasons for the proposed decision and that the applicants may provide further information to the Commissioner in support of the making of an order.</w:t>
            </w:r>
          </w:p>
        </w:tc>
      </w:tr>
      <w:tr w:rsidR="00CE7876" w14:paraId="30C39C89" w14:textId="77777777" w:rsidTr="00CE78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14:paraId="3A822076" w14:textId="77777777" w:rsidR="009127EA" w:rsidRPr="0086274B" w:rsidRDefault="00A930B7" w:rsidP="002C7728">
            <w:pPr>
              <w:pStyle w:val="Heading4"/>
              <w:outlineLvl w:val="3"/>
              <w:rPr>
                <w:lang w:val="en-AU" w:eastAsia="en-US"/>
              </w:rPr>
            </w:pPr>
            <w:r w:rsidRPr="0086274B">
              <w:rPr>
                <w:b/>
                <w:bCs w:val="0"/>
                <w:lang w:val="en-AU" w:eastAsia="en-US"/>
              </w:rPr>
              <w:t>Right of review</w:t>
            </w:r>
          </w:p>
          <w:p w14:paraId="2D242736" w14:textId="77777777" w:rsidR="009127EA" w:rsidRPr="008B04ED" w:rsidRDefault="009127EA" w:rsidP="009127EA">
            <w:pPr>
              <w:spacing w:after="120" w:line="240" w:lineRule="auto"/>
              <w:jc w:val="both"/>
              <w:rPr>
                <w:u w:val="single"/>
              </w:rPr>
            </w:pPr>
          </w:p>
        </w:tc>
        <w:tc>
          <w:tcPr>
            <w:tcW w:w="7654" w:type="dxa"/>
          </w:tcPr>
          <w:p w14:paraId="5F00FC03" w14:textId="77777777" w:rsidR="009127EA" w:rsidRPr="008B04ED" w:rsidRDefault="00A930B7" w:rsidP="002C7728">
            <w:pPr>
              <w:spacing w:after="120" w:line="240" w:lineRule="auto"/>
              <w:cnfStyle w:val="000000100000" w:firstRow="0" w:lastRow="0" w:firstColumn="0" w:lastColumn="0" w:oddVBand="0" w:evenVBand="0" w:oddHBand="1" w:evenHBand="0" w:firstRowFirstColumn="0" w:firstRowLastColumn="0" w:lastRowFirstColumn="0" w:lastRowLastColumn="0"/>
              <w:rPr>
                <w:lang w:val="en-AU"/>
              </w:rPr>
            </w:pPr>
            <w:r w:rsidRPr="008B04ED">
              <w:rPr>
                <w:lang w:val="en-AU"/>
              </w:rPr>
              <w:t xml:space="preserve">If the applicants are not satisfied with the Commissioner’s decision not to make a cultural recognition order, the </w:t>
            </w:r>
            <w:r w:rsidR="00E147FD">
              <w:rPr>
                <w:lang w:val="en-AU"/>
              </w:rPr>
              <w:t>Act</w:t>
            </w:r>
            <w:r w:rsidR="00E147FD" w:rsidRPr="008B04ED">
              <w:rPr>
                <w:lang w:val="en-AU"/>
              </w:rPr>
              <w:t xml:space="preserve"> </w:t>
            </w:r>
            <w:r w:rsidRPr="008B04ED">
              <w:rPr>
                <w:lang w:val="en-AU"/>
              </w:rPr>
              <w:t xml:space="preserve">provides that an applicant may seek an internal review of the decision.  </w:t>
            </w:r>
          </w:p>
          <w:p w14:paraId="43D0DE2D" w14:textId="77777777" w:rsidR="009127EA" w:rsidRPr="002C7728" w:rsidRDefault="00A930B7" w:rsidP="002C7728">
            <w:pPr>
              <w:spacing w:after="0"/>
              <w:cnfStyle w:val="000000100000" w:firstRow="0" w:lastRow="0" w:firstColumn="0" w:lastColumn="0" w:oddVBand="0" w:evenVBand="0" w:oddHBand="1" w:evenHBand="0" w:firstRowFirstColumn="0" w:firstRowLastColumn="0" w:lastRowFirstColumn="0" w:lastRowLastColumn="0"/>
              <w:rPr>
                <w:lang w:val="en-AU" w:eastAsia="en-US"/>
              </w:rPr>
            </w:pPr>
            <w:r w:rsidRPr="002C7728">
              <w:rPr>
                <w:lang w:val="en-AU" w:eastAsia="en-US"/>
              </w:rPr>
              <w:t xml:space="preserve">The Minister appoints a review officer to consider the application, review the Commissioner’s decision and </w:t>
            </w:r>
            <w:proofErr w:type="gramStart"/>
            <w:r w:rsidRPr="002C7728">
              <w:rPr>
                <w:lang w:val="en-AU" w:eastAsia="en-US"/>
              </w:rPr>
              <w:t>make a decision</w:t>
            </w:r>
            <w:proofErr w:type="gramEnd"/>
            <w:r w:rsidRPr="002C7728">
              <w:rPr>
                <w:lang w:val="en-AU" w:eastAsia="en-US"/>
              </w:rPr>
              <w:t xml:space="preserve"> to:</w:t>
            </w:r>
          </w:p>
          <w:p w14:paraId="3EE82B15" w14:textId="77777777" w:rsidR="009127EA" w:rsidRPr="002C7728" w:rsidRDefault="00A930B7" w:rsidP="002C7728">
            <w:pPr>
              <w:numPr>
                <w:ilvl w:val="0"/>
                <w:numId w:val="28"/>
              </w:numPr>
              <w:spacing w:after="0"/>
              <w:cnfStyle w:val="000000100000" w:firstRow="0" w:lastRow="0" w:firstColumn="0" w:lastColumn="0" w:oddVBand="0" w:evenVBand="0" w:oddHBand="1" w:evenHBand="0" w:firstRowFirstColumn="0" w:firstRowLastColumn="0" w:lastRowFirstColumn="0" w:lastRowLastColumn="0"/>
              <w:rPr>
                <w:bCs/>
                <w:iCs/>
                <w:lang w:val="en-AU" w:eastAsia="en-US"/>
              </w:rPr>
            </w:pPr>
            <w:r w:rsidRPr="002C7728">
              <w:rPr>
                <w:bCs/>
                <w:iCs/>
                <w:lang w:val="en-AU" w:eastAsia="en-US"/>
              </w:rPr>
              <w:t>confirm the Commissioner’s decision; or</w:t>
            </w:r>
          </w:p>
          <w:p w14:paraId="6BC98A16" w14:textId="77777777" w:rsidR="009127EA" w:rsidRDefault="00A930B7" w:rsidP="00A445CD">
            <w:pPr>
              <w:numPr>
                <w:ilvl w:val="0"/>
                <w:numId w:val="28"/>
              </w:numPr>
              <w:spacing w:after="0"/>
              <w:cnfStyle w:val="000000100000" w:firstRow="0" w:lastRow="0" w:firstColumn="0" w:lastColumn="0" w:oddVBand="0" w:evenVBand="0" w:oddHBand="1" w:evenHBand="0" w:firstRowFirstColumn="0" w:firstRowLastColumn="0" w:lastRowFirstColumn="0" w:lastRowLastColumn="0"/>
              <w:rPr>
                <w:bCs/>
                <w:iCs/>
                <w:lang w:val="en-AU" w:eastAsia="en-US"/>
              </w:rPr>
            </w:pPr>
            <w:r w:rsidRPr="002C7728">
              <w:rPr>
                <w:bCs/>
                <w:iCs/>
                <w:lang w:val="en-AU" w:eastAsia="en-US"/>
              </w:rPr>
              <w:t>revoke the Commissioner’s decision and make a cultural recognition order.</w:t>
            </w:r>
          </w:p>
          <w:p w14:paraId="2DC35672" w14:textId="77777777" w:rsidR="00D4755A" w:rsidRPr="002C7728" w:rsidRDefault="00D4755A" w:rsidP="002C7728">
            <w:pPr>
              <w:spacing w:after="0"/>
              <w:cnfStyle w:val="000000100000" w:firstRow="0" w:lastRow="0" w:firstColumn="0" w:lastColumn="0" w:oddVBand="0" w:evenVBand="0" w:oddHBand="1" w:evenHBand="0" w:firstRowFirstColumn="0" w:firstRowLastColumn="0" w:lastRowFirstColumn="0" w:lastRowLastColumn="0"/>
              <w:rPr>
                <w:bCs/>
                <w:iCs/>
                <w:lang w:val="en-AU" w:eastAsia="en-US"/>
              </w:rPr>
            </w:pPr>
          </w:p>
          <w:p w14:paraId="39D80EFC" w14:textId="77777777" w:rsidR="005779E9" w:rsidRPr="002C7728" w:rsidRDefault="00A930B7">
            <w:pPr>
              <w:spacing w:after="120" w:line="240" w:lineRule="auto"/>
              <w:cnfStyle w:val="000000100000" w:firstRow="0" w:lastRow="0" w:firstColumn="0" w:lastColumn="0" w:oddVBand="0" w:evenVBand="0" w:oddHBand="1" w:evenHBand="0" w:firstRowFirstColumn="0" w:firstRowLastColumn="0" w:lastRowFirstColumn="0" w:lastRowLastColumn="0"/>
              <w:rPr>
                <w:lang w:val="en-AU"/>
              </w:rPr>
            </w:pPr>
            <w:r w:rsidRPr="008B04ED">
              <w:rPr>
                <w:lang w:val="en-AU"/>
              </w:rPr>
              <w:t xml:space="preserve">Applicants may also be able to seek a judicial review of the Commissioner’s decision. An application for judicial review is made under the </w:t>
            </w:r>
            <w:r w:rsidRPr="008B04ED">
              <w:rPr>
                <w:i/>
                <w:lang w:val="en-AU"/>
              </w:rPr>
              <w:t>Judicial Review Act 1991</w:t>
            </w:r>
            <w:r w:rsidRPr="008B04ED">
              <w:rPr>
                <w:lang w:val="en-AU"/>
              </w:rPr>
              <w:t>.</w:t>
            </w:r>
          </w:p>
        </w:tc>
      </w:tr>
      <w:tr w:rsidR="00CE7876" w14:paraId="6078BC2E" w14:textId="77777777" w:rsidTr="00CE7876">
        <w:tc>
          <w:tcPr>
            <w:cnfStyle w:val="001000000000" w:firstRow="0" w:lastRow="0" w:firstColumn="1" w:lastColumn="0" w:oddVBand="0" w:evenVBand="0" w:oddHBand="0" w:evenHBand="0" w:firstRowFirstColumn="0" w:firstRowLastColumn="0" w:lastRowFirstColumn="0" w:lastRowLastColumn="0"/>
            <w:tcW w:w="2127" w:type="dxa"/>
          </w:tcPr>
          <w:p w14:paraId="5B58F614" w14:textId="77777777" w:rsidR="009127EA" w:rsidRPr="0086274B" w:rsidRDefault="00A930B7" w:rsidP="002C7728">
            <w:pPr>
              <w:pStyle w:val="Heading4"/>
              <w:outlineLvl w:val="3"/>
              <w:rPr>
                <w:lang w:val="en-AU" w:eastAsia="en-US"/>
              </w:rPr>
            </w:pPr>
            <w:r w:rsidRPr="0086274B">
              <w:rPr>
                <w:b/>
                <w:bCs w:val="0"/>
                <w:lang w:val="en-AU" w:eastAsia="en-US"/>
              </w:rPr>
              <w:t>New record</w:t>
            </w:r>
          </w:p>
          <w:p w14:paraId="7EE553F3" w14:textId="77777777" w:rsidR="009127EA" w:rsidRPr="008B04ED" w:rsidRDefault="009127EA" w:rsidP="009127EA">
            <w:pPr>
              <w:spacing w:after="120" w:line="240" w:lineRule="auto"/>
              <w:jc w:val="both"/>
              <w:rPr>
                <w:u w:val="single"/>
                <w:lang w:val="en-AU"/>
              </w:rPr>
            </w:pPr>
          </w:p>
        </w:tc>
        <w:tc>
          <w:tcPr>
            <w:tcW w:w="7654" w:type="dxa"/>
          </w:tcPr>
          <w:p w14:paraId="3ED286B1" w14:textId="77777777" w:rsidR="009127EA" w:rsidRPr="008B04ED" w:rsidRDefault="00A930B7" w:rsidP="002C7728">
            <w:pPr>
              <w:spacing w:after="120" w:line="240" w:lineRule="auto"/>
              <w:cnfStyle w:val="000000000000" w:firstRow="0" w:lastRow="0" w:firstColumn="0" w:lastColumn="0" w:oddVBand="0" w:evenVBand="0" w:oddHBand="0" w:evenHBand="0" w:firstRowFirstColumn="0" w:firstRowLastColumn="0" w:lastRowFirstColumn="0" w:lastRowLastColumn="0"/>
              <w:rPr>
                <w:lang w:val="en-AU" w:eastAsia="en-US"/>
              </w:rPr>
            </w:pPr>
            <w:r w:rsidRPr="008B04ED">
              <w:rPr>
                <w:lang w:val="en-AU" w:eastAsia="en-US"/>
              </w:rPr>
              <w:t>Following the making of a cultural recognition order, the Commissioner notifies the Registrar of Births, Deaths and Marriages</w:t>
            </w:r>
            <w:r w:rsidR="00D113A2">
              <w:rPr>
                <w:lang w:val="en-AU" w:eastAsia="en-US"/>
              </w:rPr>
              <w:t>,</w:t>
            </w:r>
            <w:r w:rsidRPr="008B04ED">
              <w:rPr>
                <w:lang w:val="en-AU" w:eastAsia="en-US"/>
              </w:rPr>
              <w:t xml:space="preserve"> as soon as practicable. </w:t>
            </w:r>
          </w:p>
          <w:p w14:paraId="2D86000E" w14:textId="77777777" w:rsidR="009127EA" w:rsidRPr="008B04ED" w:rsidRDefault="00A930B7" w:rsidP="002C7728">
            <w:pPr>
              <w:spacing w:after="120" w:line="240" w:lineRule="auto"/>
              <w:cnfStyle w:val="000000000000" w:firstRow="0" w:lastRow="0" w:firstColumn="0" w:lastColumn="0" w:oddVBand="0" w:evenVBand="0" w:oddHBand="0" w:evenHBand="0" w:firstRowFirstColumn="0" w:firstRowLastColumn="0" w:lastRowFirstColumn="0" w:lastRowLastColumn="0"/>
              <w:rPr>
                <w:lang w:val="en-AU" w:eastAsia="en-US"/>
              </w:rPr>
            </w:pPr>
            <w:r w:rsidRPr="008B04ED">
              <w:rPr>
                <w:lang w:val="en-AU" w:eastAsia="en-US"/>
              </w:rPr>
              <w:lastRenderedPageBreak/>
              <w:t>Once received, the Registrar of Births, Deaths and Marriages will register the transfer of parentage issuing a new record for the child and the original birth record is closed.</w:t>
            </w:r>
          </w:p>
          <w:p w14:paraId="08BCE511" w14:textId="77777777" w:rsidR="00CF697E" w:rsidRPr="008B04ED" w:rsidRDefault="00A930B7" w:rsidP="002C7728">
            <w:pPr>
              <w:spacing w:after="120" w:line="240" w:lineRule="auto"/>
              <w:cnfStyle w:val="000000000000" w:firstRow="0" w:lastRow="0" w:firstColumn="0" w:lastColumn="0" w:oddVBand="0" w:evenVBand="0" w:oddHBand="0" w:evenHBand="0" w:firstRowFirstColumn="0" w:firstRowLastColumn="0" w:lastRowFirstColumn="0" w:lastRowLastColumn="0"/>
              <w:rPr>
                <w:lang w:val="en-AU" w:eastAsia="en-US"/>
              </w:rPr>
            </w:pPr>
            <w:r>
              <w:rPr>
                <w:lang w:val="en-AU" w:eastAsia="en-US"/>
              </w:rPr>
              <w:t>The</w:t>
            </w:r>
            <w:r w:rsidRPr="00D4755A">
              <w:rPr>
                <w:lang w:val="en-AU" w:eastAsia="en-US"/>
              </w:rPr>
              <w:t xml:space="preserve"> Registrar will </w:t>
            </w:r>
            <w:r w:rsidRPr="008B04ED">
              <w:rPr>
                <w:lang w:val="en-AU" w:eastAsia="en-US"/>
              </w:rPr>
              <w:t>close the original birth entry</w:t>
            </w:r>
            <w:r>
              <w:rPr>
                <w:lang w:val="en-AU" w:eastAsia="en-US"/>
              </w:rPr>
              <w:t xml:space="preserve">, </w:t>
            </w:r>
            <w:r w:rsidRPr="00D4755A">
              <w:rPr>
                <w:lang w:val="en-AU" w:eastAsia="en-US"/>
              </w:rPr>
              <w:t>reflective of the child’</w:t>
            </w:r>
            <w:r w:rsidRPr="008B04ED">
              <w:rPr>
                <w:lang w:val="en-AU" w:eastAsia="en-US"/>
              </w:rPr>
              <w:t>s birth identity</w:t>
            </w:r>
            <w:r>
              <w:rPr>
                <w:lang w:val="en-AU" w:eastAsia="en-US"/>
              </w:rPr>
              <w:t xml:space="preserve">, </w:t>
            </w:r>
            <w:r w:rsidRPr="00D4755A">
              <w:rPr>
                <w:lang w:val="en-AU" w:eastAsia="en-US"/>
              </w:rPr>
              <w:t xml:space="preserve">and note a reference </w:t>
            </w:r>
            <w:r w:rsidR="006A5DDE">
              <w:rPr>
                <w:lang w:val="en-AU" w:eastAsia="en-US"/>
              </w:rPr>
              <w:t>regarding</w:t>
            </w:r>
            <w:r w:rsidRPr="00D4755A">
              <w:rPr>
                <w:lang w:val="en-AU" w:eastAsia="en-US"/>
              </w:rPr>
              <w:t xml:space="preserve"> the transfer of parentage registration</w:t>
            </w:r>
            <w:r w:rsidR="006A5DDE" w:rsidRPr="0086274B">
              <w:rPr>
                <w:lang w:val="en-AU" w:eastAsia="en-US"/>
              </w:rPr>
              <w:t xml:space="preserve"> </w:t>
            </w:r>
            <w:r w:rsidR="006A5DDE" w:rsidRPr="006A5DDE">
              <w:rPr>
                <w:lang w:val="en-AU" w:eastAsia="en-US"/>
              </w:rPr>
              <w:t>on the birth entry</w:t>
            </w:r>
            <w:r w:rsidRPr="00D4755A">
              <w:rPr>
                <w:lang w:val="en-AU" w:eastAsia="en-US"/>
              </w:rPr>
              <w:t xml:space="preserve">, and </w:t>
            </w:r>
            <w:r w:rsidR="006A5DDE" w:rsidRPr="006A5DDE">
              <w:rPr>
                <w:lang w:val="en-AU" w:eastAsia="en-US"/>
              </w:rPr>
              <w:t xml:space="preserve">a reference </w:t>
            </w:r>
            <w:r w:rsidR="006A5DDE">
              <w:rPr>
                <w:lang w:val="en-AU" w:eastAsia="en-US"/>
              </w:rPr>
              <w:t xml:space="preserve">regarding </w:t>
            </w:r>
            <w:r w:rsidR="006A5DDE" w:rsidRPr="006A5DDE">
              <w:rPr>
                <w:lang w:val="en-AU" w:eastAsia="en-US"/>
              </w:rPr>
              <w:t xml:space="preserve">the closed birth entry </w:t>
            </w:r>
            <w:r w:rsidRPr="00D4755A">
              <w:rPr>
                <w:lang w:val="en-AU" w:eastAsia="en-US"/>
              </w:rPr>
              <w:t>on the cultural recognition register.</w:t>
            </w:r>
          </w:p>
          <w:p w14:paraId="51AC77B2" w14:textId="77777777" w:rsidR="00CF697E" w:rsidRPr="008B04ED" w:rsidRDefault="00A930B7" w:rsidP="0086274B">
            <w:pPr>
              <w:cnfStyle w:val="000000000000" w:firstRow="0" w:lastRow="0" w:firstColumn="0" w:lastColumn="0" w:oddVBand="0" w:evenVBand="0" w:oddHBand="0" w:evenHBand="0" w:firstRowFirstColumn="0" w:firstRowLastColumn="0" w:lastRowFirstColumn="0" w:lastRowLastColumn="0"/>
              <w:rPr>
                <w:lang w:val="en-AU"/>
              </w:rPr>
            </w:pPr>
            <w:r w:rsidRPr="008B04ED">
              <w:rPr>
                <w:lang w:val="en-AU" w:eastAsia="en-US"/>
              </w:rPr>
              <w:t>There will be no notation about the closed entry on the new birth certificate to ensure consistency with the sacred nature of the custom.</w:t>
            </w:r>
          </w:p>
        </w:tc>
      </w:tr>
    </w:tbl>
    <w:p w14:paraId="12D82CB8" w14:textId="77777777" w:rsidR="00842CAA" w:rsidRDefault="00842CAA" w:rsidP="00842CAA">
      <w:pPr>
        <w:rPr>
          <w:lang w:val="en-AU" w:eastAsia="en-US"/>
        </w:rPr>
      </w:pPr>
    </w:p>
    <w:p w14:paraId="0A3859ED" w14:textId="77777777" w:rsidR="00842CAA" w:rsidRDefault="00A930B7" w:rsidP="002C7728">
      <w:pPr>
        <w:pStyle w:val="Heading2"/>
      </w:pPr>
      <w:r w:rsidRPr="009127EA">
        <w:t>Other elements of the Act</w:t>
      </w:r>
    </w:p>
    <w:p w14:paraId="2EDE8CBA" w14:textId="77777777" w:rsidR="00347B5A" w:rsidRPr="0086274B" w:rsidRDefault="00347B5A" w:rsidP="0086274B">
      <w:pPr>
        <w:spacing w:after="0"/>
      </w:pPr>
    </w:p>
    <w:tbl>
      <w:tblPr>
        <w:tblStyle w:val="PlainTable2"/>
        <w:tblW w:w="9770" w:type="dxa"/>
        <w:tblLook w:val="04A0" w:firstRow="1" w:lastRow="0" w:firstColumn="1" w:lastColumn="0" w:noHBand="0" w:noVBand="1"/>
      </w:tblPr>
      <w:tblGrid>
        <w:gridCol w:w="2122"/>
        <w:gridCol w:w="7648"/>
      </w:tblGrid>
      <w:tr w:rsidR="00CE7876" w14:paraId="0B720079" w14:textId="77777777" w:rsidTr="00CE78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2AC974D1" w14:textId="77777777" w:rsidR="00C13803" w:rsidRPr="0086274B" w:rsidRDefault="00A930B7" w:rsidP="00C13803">
            <w:pPr>
              <w:pStyle w:val="Heading4"/>
              <w:outlineLvl w:val="3"/>
            </w:pPr>
            <w:r w:rsidRPr="0086274B">
              <w:rPr>
                <w:b/>
                <w:bCs w:val="0"/>
              </w:rPr>
              <w:t>Dispensation of consent</w:t>
            </w:r>
          </w:p>
          <w:p w14:paraId="0D934714" w14:textId="77777777" w:rsidR="00C13803" w:rsidRPr="00C13803" w:rsidRDefault="00C13803" w:rsidP="00C13803">
            <w:pPr>
              <w:pStyle w:val="Heading4"/>
              <w:outlineLvl w:val="3"/>
              <w:rPr>
                <w:lang w:val="en-AU"/>
              </w:rPr>
            </w:pPr>
          </w:p>
        </w:tc>
        <w:tc>
          <w:tcPr>
            <w:tcW w:w="7648" w:type="dxa"/>
          </w:tcPr>
          <w:p w14:paraId="661A72E0" w14:textId="77777777" w:rsidR="00C13803" w:rsidRPr="00283761" w:rsidRDefault="00A930B7" w:rsidP="00C13803">
            <w:pPr>
              <w:spacing w:after="0"/>
              <w:cnfStyle w:val="100000000000" w:firstRow="1" w:lastRow="0" w:firstColumn="0" w:lastColumn="0" w:oddVBand="0" w:evenVBand="0" w:oddHBand="0" w:evenHBand="0" w:firstRowFirstColumn="0" w:firstRowLastColumn="0" w:lastRowFirstColumn="0" w:lastRowLastColumn="0"/>
              <w:rPr>
                <w:lang w:val="en-AU" w:eastAsia="en-US"/>
              </w:rPr>
            </w:pPr>
            <w:r w:rsidRPr="00283761">
              <w:rPr>
                <w:b w:val="0"/>
                <w:bCs w:val="0"/>
                <w:lang w:val="en-AU" w:eastAsia="en-US"/>
              </w:rPr>
              <w:t xml:space="preserve">There may be circumstances where consent cannot be established, for example: </w:t>
            </w:r>
          </w:p>
          <w:p w14:paraId="1FB5E673" w14:textId="77777777" w:rsidR="00C13803" w:rsidRPr="00283761" w:rsidRDefault="00A930B7" w:rsidP="00C13803">
            <w:pPr>
              <w:numPr>
                <w:ilvl w:val="0"/>
                <w:numId w:val="33"/>
              </w:numPr>
              <w:spacing w:after="0"/>
              <w:cnfStyle w:val="100000000000" w:firstRow="1" w:lastRow="0" w:firstColumn="0" w:lastColumn="0" w:oddVBand="0" w:evenVBand="0" w:oddHBand="0" w:evenHBand="0" w:firstRowFirstColumn="0" w:firstRowLastColumn="0" w:lastRowFirstColumn="0" w:lastRowLastColumn="0"/>
              <w:rPr>
                <w:lang w:val="en-AU" w:eastAsia="en-US"/>
              </w:rPr>
            </w:pPr>
            <w:r w:rsidRPr="00283761">
              <w:rPr>
                <w:lang w:val="en-AU" w:eastAsia="en-US"/>
              </w:rPr>
              <w:t xml:space="preserve">applicants cannot locate the relevant parent after making all reasonable enquiries </w:t>
            </w:r>
          </w:p>
          <w:p w14:paraId="205692E9" w14:textId="77777777" w:rsidR="00C13803" w:rsidRPr="00283761" w:rsidRDefault="00A930B7" w:rsidP="00C13803">
            <w:pPr>
              <w:numPr>
                <w:ilvl w:val="0"/>
                <w:numId w:val="33"/>
              </w:numPr>
              <w:spacing w:after="0"/>
              <w:cnfStyle w:val="100000000000" w:firstRow="1" w:lastRow="0" w:firstColumn="0" w:lastColumn="0" w:oddVBand="0" w:evenVBand="0" w:oddHBand="0" w:evenHBand="0" w:firstRowFirstColumn="0" w:firstRowLastColumn="0" w:lastRowFirstColumn="0" w:lastRowLastColumn="0"/>
              <w:rPr>
                <w:lang w:val="en-AU" w:eastAsia="en-US"/>
              </w:rPr>
            </w:pPr>
            <w:r w:rsidRPr="00283761">
              <w:rPr>
                <w:b w:val="0"/>
                <w:bCs w:val="0"/>
                <w:lang w:val="en-AU" w:eastAsia="en-US"/>
              </w:rPr>
              <w:t xml:space="preserve">there would be an unacceptable risk of harm to the birth mother if the relevant parent was made aware of the application for legal recognition. </w:t>
            </w:r>
          </w:p>
          <w:p w14:paraId="344EB2E9" w14:textId="77777777" w:rsidR="00C13803" w:rsidRPr="00283761" w:rsidRDefault="00C13803" w:rsidP="00C13803">
            <w:pPr>
              <w:spacing w:after="0"/>
              <w:cnfStyle w:val="100000000000" w:firstRow="1" w:lastRow="0" w:firstColumn="0" w:lastColumn="0" w:oddVBand="0" w:evenVBand="0" w:oddHBand="0" w:evenHBand="0" w:firstRowFirstColumn="0" w:firstRowLastColumn="0" w:lastRowFirstColumn="0" w:lastRowLastColumn="0"/>
              <w:rPr>
                <w:lang w:val="en-AU" w:eastAsia="en-US"/>
              </w:rPr>
            </w:pPr>
          </w:p>
          <w:p w14:paraId="4A326C4F" w14:textId="77777777" w:rsidR="00C13803" w:rsidRPr="00283761" w:rsidRDefault="00A930B7" w:rsidP="0086274B">
            <w:pPr>
              <w:cnfStyle w:val="100000000000" w:firstRow="1" w:lastRow="0" w:firstColumn="0" w:lastColumn="0" w:oddVBand="0" w:evenVBand="0" w:oddHBand="0" w:evenHBand="0" w:firstRowFirstColumn="0" w:firstRowLastColumn="0" w:lastRowFirstColumn="0" w:lastRowLastColumn="0"/>
              <w:rPr>
                <w:lang w:val="en-AU"/>
              </w:rPr>
            </w:pPr>
            <w:r w:rsidRPr="00283761">
              <w:rPr>
                <w:lang w:val="en-AU" w:eastAsia="en-US"/>
              </w:rPr>
              <w:t xml:space="preserve">To address this, the Act provides an avenue for an applicant to make an application to the </w:t>
            </w:r>
            <w:proofErr w:type="spellStart"/>
            <w:r w:rsidRPr="00283761">
              <w:rPr>
                <w:lang w:val="en-AU" w:eastAsia="en-US"/>
              </w:rPr>
              <w:t>Childrens</w:t>
            </w:r>
            <w:proofErr w:type="spellEnd"/>
            <w:r w:rsidRPr="00283761">
              <w:rPr>
                <w:lang w:val="en-AU" w:eastAsia="en-US"/>
              </w:rPr>
              <w:t xml:space="preserve"> Court to dispense with a person’s consent.</w:t>
            </w:r>
          </w:p>
        </w:tc>
      </w:tr>
      <w:tr w:rsidR="00CE7876" w14:paraId="77E1B983" w14:textId="77777777" w:rsidTr="00CE78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2F88D968" w14:textId="77777777" w:rsidR="00C13803" w:rsidRPr="0086274B" w:rsidRDefault="00A930B7" w:rsidP="00C13803">
            <w:pPr>
              <w:pStyle w:val="Heading4"/>
              <w:outlineLvl w:val="3"/>
            </w:pPr>
            <w:r w:rsidRPr="0086274B">
              <w:rPr>
                <w:b/>
                <w:bCs w:val="0"/>
              </w:rPr>
              <w:t>Impaired capacity</w:t>
            </w:r>
          </w:p>
          <w:p w14:paraId="30092E25" w14:textId="77777777" w:rsidR="00C13803" w:rsidRPr="0086274B" w:rsidRDefault="00C13803" w:rsidP="00C13803">
            <w:pPr>
              <w:pStyle w:val="Heading4"/>
              <w:outlineLvl w:val="3"/>
              <w:rPr>
                <w:u w:val="single"/>
              </w:rPr>
            </w:pPr>
          </w:p>
        </w:tc>
        <w:tc>
          <w:tcPr>
            <w:tcW w:w="7648" w:type="dxa"/>
          </w:tcPr>
          <w:p w14:paraId="6B3C003B" w14:textId="77777777" w:rsidR="00C13803" w:rsidRPr="0086274B" w:rsidRDefault="00A930B7" w:rsidP="00F738E4">
            <w:pPr>
              <w:cnfStyle w:val="000000100000" w:firstRow="0" w:lastRow="0" w:firstColumn="0" w:lastColumn="0" w:oddVBand="0" w:evenVBand="0" w:oddHBand="1" w:evenHBand="0" w:firstRowFirstColumn="0" w:firstRowLastColumn="0" w:lastRowFirstColumn="0" w:lastRowLastColumn="0"/>
              <w:rPr>
                <w:bCs/>
                <w:lang w:val="en-AU"/>
              </w:rPr>
            </w:pPr>
            <w:r w:rsidRPr="0086274B">
              <w:rPr>
                <w:lang w:val="en-AU" w:eastAsia="en-US"/>
              </w:rPr>
              <w:t>There may be circumstances where a parent or adult is the subject of the application and has impaired capacity. The Act provides that a decision maker must ensure that an adult with impaired capacity is given the support and access to information necessary to participate, to the greatest extent practicable, in the decision-making process</w:t>
            </w:r>
            <w:r w:rsidR="00F738E4">
              <w:rPr>
                <w:lang w:val="en-AU" w:eastAsia="en-US"/>
              </w:rPr>
              <w:t>.</w:t>
            </w:r>
          </w:p>
        </w:tc>
      </w:tr>
      <w:tr w:rsidR="00CE7876" w14:paraId="5435E37F" w14:textId="77777777" w:rsidTr="00CE7876">
        <w:tc>
          <w:tcPr>
            <w:cnfStyle w:val="001000000000" w:firstRow="0" w:lastRow="0" w:firstColumn="1" w:lastColumn="0" w:oddVBand="0" w:evenVBand="0" w:oddHBand="0" w:evenHBand="0" w:firstRowFirstColumn="0" w:firstRowLastColumn="0" w:lastRowFirstColumn="0" w:lastRowLastColumn="0"/>
            <w:tcW w:w="2122" w:type="dxa"/>
          </w:tcPr>
          <w:p w14:paraId="2996CDF4" w14:textId="77777777" w:rsidR="00C13803" w:rsidRPr="0086274B" w:rsidRDefault="00A930B7" w:rsidP="00C13803">
            <w:pPr>
              <w:pStyle w:val="Heading4"/>
              <w:outlineLvl w:val="3"/>
            </w:pPr>
            <w:r w:rsidRPr="0086274B">
              <w:rPr>
                <w:b/>
                <w:bCs w:val="0"/>
              </w:rPr>
              <w:t>Discretion to seek criminal history</w:t>
            </w:r>
          </w:p>
          <w:p w14:paraId="1967CAC2" w14:textId="77777777" w:rsidR="00C13803" w:rsidRPr="00C13803" w:rsidRDefault="00C13803" w:rsidP="00C13803">
            <w:pPr>
              <w:pStyle w:val="Heading4"/>
              <w:outlineLvl w:val="3"/>
              <w:rPr>
                <w:u w:val="single"/>
              </w:rPr>
            </w:pPr>
          </w:p>
        </w:tc>
        <w:tc>
          <w:tcPr>
            <w:tcW w:w="7648" w:type="dxa"/>
          </w:tcPr>
          <w:p w14:paraId="3DDA2209" w14:textId="77777777" w:rsidR="00C13803" w:rsidRPr="00CF697E" w:rsidRDefault="00A930B7" w:rsidP="00C13803">
            <w:pPr>
              <w:spacing w:after="0"/>
              <w:cnfStyle w:val="000000000000" w:firstRow="0" w:lastRow="0" w:firstColumn="0" w:lastColumn="0" w:oddVBand="0" w:evenVBand="0" w:oddHBand="0" w:evenHBand="0" w:firstRowFirstColumn="0" w:firstRowLastColumn="0" w:lastRowFirstColumn="0" w:lastRowLastColumn="0"/>
              <w:rPr>
                <w:lang w:val="en-AU" w:eastAsia="en-US"/>
              </w:rPr>
            </w:pPr>
            <w:r w:rsidRPr="00CF697E">
              <w:rPr>
                <w:lang w:val="en-AU" w:eastAsia="en-US"/>
              </w:rPr>
              <w:t xml:space="preserve">As a safeguard, the </w:t>
            </w:r>
            <w:r>
              <w:rPr>
                <w:lang w:val="en-AU" w:eastAsia="en-US"/>
              </w:rPr>
              <w:t xml:space="preserve">Act </w:t>
            </w:r>
            <w:r w:rsidRPr="00CF697E">
              <w:rPr>
                <w:lang w:val="en-AU" w:eastAsia="en-US"/>
              </w:rPr>
              <w:t>provides:</w:t>
            </w:r>
          </w:p>
          <w:p w14:paraId="74587787" w14:textId="77777777" w:rsidR="00C13803" w:rsidRPr="00CF697E" w:rsidRDefault="00A930B7" w:rsidP="00C13803">
            <w:pPr>
              <w:numPr>
                <w:ilvl w:val="0"/>
                <w:numId w:val="33"/>
              </w:numPr>
              <w:spacing w:after="0"/>
              <w:cnfStyle w:val="000000000000" w:firstRow="0" w:lastRow="0" w:firstColumn="0" w:lastColumn="0" w:oddVBand="0" w:evenVBand="0" w:oddHBand="0" w:evenHBand="0" w:firstRowFirstColumn="0" w:firstRowLastColumn="0" w:lastRowFirstColumn="0" w:lastRowLastColumn="0"/>
              <w:rPr>
                <w:lang w:val="en-AU" w:eastAsia="en-US"/>
              </w:rPr>
            </w:pPr>
            <w:r w:rsidRPr="00CF697E">
              <w:rPr>
                <w:lang w:val="en-AU" w:eastAsia="en-US"/>
              </w:rPr>
              <w:t>for cultural parents to consent to a criminal history check as part of their statement, and</w:t>
            </w:r>
          </w:p>
          <w:p w14:paraId="00EE6218" w14:textId="77777777" w:rsidR="00C13803" w:rsidRPr="0086274B" w:rsidRDefault="00A930B7" w:rsidP="0086274B">
            <w:pPr>
              <w:numPr>
                <w:ilvl w:val="0"/>
                <w:numId w:val="33"/>
              </w:numPr>
              <w:ind w:left="714" w:hanging="357"/>
              <w:cnfStyle w:val="000000000000" w:firstRow="0" w:lastRow="0" w:firstColumn="0" w:lastColumn="0" w:oddVBand="0" w:evenVBand="0" w:oddHBand="0" w:evenHBand="0" w:firstRowFirstColumn="0" w:firstRowLastColumn="0" w:lastRowFirstColumn="0" w:lastRowLastColumn="0"/>
              <w:rPr>
                <w:b/>
                <w:bCs/>
                <w:lang w:val="en-AU"/>
              </w:rPr>
            </w:pPr>
            <w:r w:rsidRPr="00CF697E">
              <w:rPr>
                <w:lang w:val="en-AU" w:eastAsia="en-US"/>
              </w:rPr>
              <w:t xml:space="preserve">gives the Commissioner discretion to ask the Queensland Police Service for a written report about a cultural parent’s criminal history including recorded convictions and spent convictions. </w:t>
            </w:r>
          </w:p>
        </w:tc>
      </w:tr>
      <w:tr w:rsidR="00CE7876" w14:paraId="0351BE59" w14:textId="77777777" w:rsidTr="00CE78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3265627E" w14:textId="77777777" w:rsidR="00C13803" w:rsidRPr="0086274B" w:rsidRDefault="00A930B7" w:rsidP="00C13803">
            <w:pPr>
              <w:pStyle w:val="Heading4"/>
              <w:outlineLvl w:val="3"/>
            </w:pPr>
            <w:r w:rsidRPr="0086274B">
              <w:rPr>
                <w:b/>
                <w:bCs w:val="0"/>
              </w:rPr>
              <w:t>Discharge orders</w:t>
            </w:r>
          </w:p>
          <w:p w14:paraId="76805B87" w14:textId="77777777" w:rsidR="00C13803" w:rsidRPr="00C13803" w:rsidRDefault="00C13803" w:rsidP="00C13803">
            <w:pPr>
              <w:pStyle w:val="Heading4"/>
              <w:outlineLvl w:val="3"/>
              <w:rPr>
                <w:u w:val="single"/>
              </w:rPr>
            </w:pPr>
          </w:p>
        </w:tc>
        <w:tc>
          <w:tcPr>
            <w:tcW w:w="7648" w:type="dxa"/>
          </w:tcPr>
          <w:p w14:paraId="35444F7E" w14:textId="77777777" w:rsidR="00C13803" w:rsidRPr="00CF697E" w:rsidRDefault="00A930B7" w:rsidP="00C13803">
            <w:pPr>
              <w:cnfStyle w:val="000000100000" w:firstRow="0" w:lastRow="0" w:firstColumn="0" w:lastColumn="0" w:oddVBand="0" w:evenVBand="0" w:oddHBand="1" w:evenHBand="0" w:firstRowFirstColumn="0" w:firstRowLastColumn="0" w:lastRowFirstColumn="0" w:lastRowLastColumn="0"/>
              <w:rPr>
                <w:lang w:val="en-AU" w:eastAsia="en-US"/>
              </w:rPr>
            </w:pPr>
            <w:r w:rsidRPr="00CF697E">
              <w:rPr>
                <w:lang w:val="en-AU" w:eastAsia="en-US"/>
              </w:rPr>
              <w:t xml:space="preserve">The </w:t>
            </w:r>
            <w:r>
              <w:rPr>
                <w:lang w:val="en-AU" w:eastAsia="en-US"/>
              </w:rPr>
              <w:t>Act</w:t>
            </w:r>
            <w:r w:rsidRPr="00CF697E">
              <w:rPr>
                <w:lang w:val="en-AU" w:eastAsia="en-US"/>
              </w:rPr>
              <w:t xml:space="preserve"> provides that a birth parent, cultural </w:t>
            </w:r>
            <w:proofErr w:type="gramStart"/>
            <w:r w:rsidRPr="00CF697E">
              <w:rPr>
                <w:lang w:val="en-AU" w:eastAsia="en-US"/>
              </w:rPr>
              <w:t>parent</w:t>
            </w:r>
            <w:proofErr w:type="gramEnd"/>
            <w:r w:rsidRPr="00CF697E">
              <w:rPr>
                <w:lang w:val="en-AU" w:eastAsia="en-US"/>
              </w:rPr>
              <w:t xml:space="preserve"> or the adult applicant may apply to the </w:t>
            </w:r>
            <w:proofErr w:type="spellStart"/>
            <w:r w:rsidRPr="00CF697E">
              <w:rPr>
                <w:lang w:val="en-AU" w:eastAsia="en-US"/>
              </w:rPr>
              <w:t>Childrens</w:t>
            </w:r>
            <w:proofErr w:type="spellEnd"/>
            <w:r w:rsidRPr="00CF697E">
              <w:rPr>
                <w:lang w:val="en-AU" w:eastAsia="en-US"/>
              </w:rPr>
              <w:t xml:space="preserve"> Court for an order to discharge a cultural recognition order (discharge order). If the court makes the discharge order, the effect would be as if the cultural recognition order had not been made. </w:t>
            </w:r>
          </w:p>
          <w:p w14:paraId="18AA5B95" w14:textId="77777777" w:rsidR="00C13803" w:rsidRPr="00CF697E" w:rsidRDefault="00A930B7" w:rsidP="00C13803">
            <w:pPr>
              <w:spacing w:after="0"/>
              <w:cnfStyle w:val="000000100000" w:firstRow="0" w:lastRow="0" w:firstColumn="0" w:lastColumn="0" w:oddVBand="0" w:evenVBand="0" w:oddHBand="1" w:evenHBand="0" w:firstRowFirstColumn="0" w:firstRowLastColumn="0" w:lastRowFirstColumn="0" w:lastRowLastColumn="0"/>
              <w:rPr>
                <w:lang w:val="en-AU" w:eastAsia="en-US"/>
              </w:rPr>
            </w:pPr>
            <w:r w:rsidRPr="00CF697E">
              <w:rPr>
                <w:lang w:val="en-AU" w:eastAsia="en-US"/>
              </w:rPr>
              <w:t xml:space="preserve">Under the </w:t>
            </w:r>
            <w:r>
              <w:rPr>
                <w:lang w:val="en-AU" w:eastAsia="en-US"/>
              </w:rPr>
              <w:t xml:space="preserve">Act </w:t>
            </w:r>
            <w:r w:rsidRPr="00CF697E">
              <w:rPr>
                <w:lang w:val="en-AU" w:eastAsia="en-US"/>
              </w:rPr>
              <w:t xml:space="preserve">the grounds for a discharge order may be that the order was made: </w:t>
            </w:r>
          </w:p>
          <w:p w14:paraId="5A882F8E" w14:textId="77777777" w:rsidR="00C13803" w:rsidRPr="00CF697E" w:rsidRDefault="00A930B7" w:rsidP="00C13803">
            <w:pPr>
              <w:numPr>
                <w:ilvl w:val="0"/>
                <w:numId w:val="34"/>
              </w:numPr>
              <w:spacing w:after="0"/>
              <w:cnfStyle w:val="000000100000" w:firstRow="0" w:lastRow="0" w:firstColumn="0" w:lastColumn="0" w:oddVBand="0" w:evenVBand="0" w:oddHBand="1" w:evenHBand="0" w:firstRowFirstColumn="0" w:firstRowLastColumn="0" w:lastRowFirstColumn="0" w:lastRowLastColumn="0"/>
              <w:rPr>
                <w:lang w:val="en-AU" w:eastAsia="en-US"/>
              </w:rPr>
            </w:pPr>
            <w:r w:rsidRPr="00CF697E">
              <w:rPr>
                <w:lang w:val="en-AU" w:eastAsia="en-US"/>
              </w:rPr>
              <w:t xml:space="preserve">because of a false or misleading document or representation </w:t>
            </w:r>
          </w:p>
          <w:p w14:paraId="35953EEA" w14:textId="77777777" w:rsidR="00C13803" w:rsidRPr="00CF697E" w:rsidRDefault="00A930B7" w:rsidP="00C13803">
            <w:pPr>
              <w:numPr>
                <w:ilvl w:val="0"/>
                <w:numId w:val="34"/>
              </w:numPr>
              <w:spacing w:after="0"/>
              <w:cnfStyle w:val="000000100000" w:firstRow="0" w:lastRow="0" w:firstColumn="0" w:lastColumn="0" w:oddVBand="0" w:evenVBand="0" w:oddHBand="1" w:evenHBand="0" w:firstRowFirstColumn="0" w:firstRowLastColumn="0" w:lastRowFirstColumn="0" w:lastRowLastColumn="0"/>
              <w:rPr>
                <w:lang w:val="en-AU" w:eastAsia="en-US"/>
              </w:rPr>
            </w:pPr>
            <w:r w:rsidRPr="00CF697E">
              <w:rPr>
                <w:lang w:val="en-AU" w:eastAsia="en-US"/>
              </w:rPr>
              <w:t xml:space="preserve">because a person acted fraudulently or used undue influence </w:t>
            </w:r>
          </w:p>
          <w:p w14:paraId="399B792A" w14:textId="77777777" w:rsidR="00C13803" w:rsidRPr="00CF697E" w:rsidRDefault="00A930B7" w:rsidP="00C13803">
            <w:pPr>
              <w:numPr>
                <w:ilvl w:val="0"/>
                <w:numId w:val="34"/>
              </w:numPr>
              <w:spacing w:after="0"/>
              <w:cnfStyle w:val="000000100000" w:firstRow="0" w:lastRow="0" w:firstColumn="0" w:lastColumn="0" w:oddVBand="0" w:evenVBand="0" w:oddHBand="1" w:evenHBand="0" w:firstRowFirstColumn="0" w:firstRowLastColumn="0" w:lastRowFirstColumn="0" w:lastRowLastColumn="0"/>
              <w:rPr>
                <w:lang w:val="en-AU" w:eastAsia="en-US"/>
              </w:rPr>
            </w:pPr>
            <w:r w:rsidRPr="00CF697E">
              <w:rPr>
                <w:lang w:val="en-AU" w:eastAsia="en-US"/>
              </w:rPr>
              <w:t xml:space="preserve">because a person did not provide full, </w:t>
            </w:r>
            <w:proofErr w:type="gramStart"/>
            <w:r w:rsidRPr="00CF697E">
              <w:rPr>
                <w:lang w:val="en-AU" w:eastAsia="en-US"/>
              </w:rPr>
              <w:t>free</w:t>
            </w:r>
            <w:proofErr w:type="gramEnd"/>
            <w:r w:rsidRPr="00CF697E">
              <w:rPr>
                <w:lang w:val="en-AU" w:eastAsia="en-US"/>
              </w:rPr>
              <w:t xml:space="preserve"> and informed consent </w:t>
            </w:r>
          </w:p>
          <w:p w14:paraId="1C841827" w14:textId="77777777" w:rsidR="00C13803" w:rsidRPr="00CF697E" w:rsidRDefault="00A930B7" w:rsidP="00C13803">
            <w:pPr>
              <w:numPr>
                <w:ilvl w:val="0"/>
                <w:numId w:val="34"/>
              </w:numPr>
              <w:spacing w:after="0"/>
              <w:cnfStyle w:val="000000100000" w:firstRow="0" w:lastRow="0" w:firstColumn="0" w:lastColumn="0" w:oddVBand="0" w:evenVBand="0" w:oddHBand="1" w:evenHBand="0" w:firstRowFirstColumn="0" w:firstRowLastColumn="0" w:lastRowFirstColumn="0" w:lastRowLastColumn="0"/>
              <w:rPr>
                <w:lang w:val="en-AU" w:eastAsia="en-US"/>
              </w:rPr>
            </w:pPr>
            <w:r w:rsidRPr="00CF697E">
              <w:rPr>
                <w:lang w:val="en-AU" w:eastAsia="en-US"/>
              </w:rPr>
              <w:t xml:space="preserve">the order was made on some other improper basis, or </w:t>
            </w:r>
          </w:p>
          <w:p w14:paraId="129F461F" w14:textId="77777777" w:rsidR="00C13803" w:rsidRPr="0086274B" w:rsidRDefault="00A930B7" w:rsidP="00F738E4">
            <w:pPr>
              <w:numPr>
                <w:ilvl w:val="0"/>
                <w:numId w:val="34"/>
              </w:numPr>
              <w:spacing w:after="120"/>
              <w:ind w:left="714" w:hanging="357"/>
              <w:cnfStyle w:val="000000100000" w:firstRow="0" w:lastRow="0" w:firstColumn="0" w:lastColumn="0" w:oddVBand="0" w:evenVBand="0" w:oddHBand="1" w:evenHBand="0" w:firstRowFirstColumn="0" w:firstRowLastColumn="0" w:lastRowFirstColumn="0" w:lastRowLastColumn="0"/>
              <w:rPr>
                <w:b/>
                <w:bCs/>
                <w:lang w:val="en-AU"/>
              </w:rPr>
            </w:pPr>
            <w:r w:rsidRPr="00CF697E">
              <w:rPr>
                <w:lang w:val="en-AU" w:eastAsia="en-US"/>
              </w:rPr>
              <w:t>if there are other exceptional circumstances that warrant the discharge.</w:t>
            </w:r>
          </w:p>
        </w:tc>
      </w:tr>
    </w:tbl>
    <w:p w14:paraId="720020D0" w14:textId="50224ABF" w:rsidR="00A131BB" w:rsidRPr="00A131BB" w:rsidRDefault="007104F1" w:rsidP="00A131BB">
      <w:pPr>
        <w:pStyle w:val="Heading2"/>
        <w:spacing w:before="120"/>
      </w:pPr>
      <w:r>
        <w:lastRenderedPageBreak/>
        <w:t>Contact us</w:t>
      </w:r>
    </w:p>
    <w:p w14:paraId="09F7CC85" w14:textId="77777777" w:rsidR="00A131BB" w:rsidRPr="00A131BB" w:rsidRDefault="00A930B7" w:rsidP="00A131BB">
      <w:pPr>
        <w:spacing w:after="0"/>
        <w:rPr>
          <w:lang w:eastAsia="en-US"/>
        </w:rPr>
      </w:pPr>
      <w:r w:rsidRPr="00A131BB">
        <w:rPr>
          <w:lang w:eastAsia="en-US"/>
        </w:rPr>
        <w:t>The Meriba Omasker Kaziw Kazipa Policy Implementation Team, Strategic Policy and Legislation</w:t>
      </w:r>
      <w:r w:rsidR="00D4755A">
        <w:rPr>
          <w:lang w:eastAsia="en-US"/>
        </w:rPr>
        <w:t xml:space="preserve">, </w:t>
      </w:r>
    </w:p>
    <w:p w14:paraId="026DC597" w14:textId="4BD69947" w:rsidR="00B34406" w:rsidRPr="00B34406" w:rsidRDefault="00A930B7" w:rsidP="00B34406">
      <w:pPr>
        <w:rPr>
          <w:lang w:val="en-AU" w:eastAsia="en-US"/>
        </w:rPr>
      </w:pPr>
      <w:r w:rsidRPr="00A131BB">
        <w:rPr>
          <w:lang w:eastAsia="en-US"/>
        </w:rPr>
        <w:t xml:space="preserve">Department of Seniors, Disability Services and Aboriginal and Torres Strait Islander Partnerships </w:t>
      </w:r>
      <w:r w:rsidR="00966721">
        <w:rPr>
          <w:lang w:eastAsia="en-US"/>
        </w:rPr>
        <w:t>can be contacted by</w:t>
      </w:r>
      <w:r w:rsidRPr="00A131BB">
        <w:rPr>
          <w:lang w:eastAsia="en-US"/>
        </w:rPr>
        <w:t xml:space="preserve"> email: </w:t>
      </w:r>
      <w:hyperlink r:id="rId11" w:history="1">
        <w:r w:rsidR="005036DE" w:rsidRPr="006B3864">
          <w:rPr>
            <w:rStyle w:val="Hyperlink"/>
            <w:lang w:eastAsia="en-US"/>
          </w:rPr>
          <w:t>torreschildrearing@dsdsatsip.qld.gov.au</w:t>
        </w:r>
      </w:hyperlink>
    </w:p>
    <w:sectPr w:rsidR="00B34406" w:rsidRPr="00B34406" w:rsidSect="003D0C78">
      <w:headerReference w:type="default" r:id="rId12"/>
      <w:footerReference w:type="default" r:id="rId13"/>
      <w:headerReference w:type="first" r:id="rId14"/>
      <w:footerReference w:type="first" r:id="rId15"/>
      <w:pgSz w:w="11906" w:h="16838"/>
      <w:pgMar w:top="1701" w:right="1134" w:bottom="144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F27AB2" w14:textId="77777777" w:rsidR="009C1DD5" w:rsidRDefault="009C1DD5">
      <w:pPr>
        <w:spacing w:after="0" w:line="240" w:lineRule="auto"/>
      </w:pPr>
      <w:r>
        <w:separator/>
      </w:r>
    </w:p>
  </w:endnote>
  <w:endnote w:type="continuationSeparator" w:id="0">
    <w:p w14:paraId="14912A7E" w14:textId="77777777" w:rsidR="009C1DD5" w:rsidRDefault="009C1D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92843D" w14:textId="77777777" w:rsidR="003D0C78" w:rsidRPr="00577BDF" w:rsidRDefault="00A930B7" w:rsidP="00577BDF">
    <w:pPr>
      <w:pStyle w:val="Footer"/>
    </w:pPr>
    <w:r w:rsidRPr="00577BDF">
      <w:t xml:space="preserve">Department of </w:t>
    </w:r>
    <w:r w:rsidR="00FA7899" w:rsidRPr="00FA7899">
      <w:t>Seniors, Disability Services and Aboriginal and Torres Strait Islander Partnerships</w:t>
    </w:r>
    <w:r w:rsidRPr="00577BDF">
      <w:tab/>
      <w:t xml:space="preserve">| </w:t>
    </w:r>
    <w:r w:rsidRPr="00577BDF">
      <w:fldChar w:fldCharType="begin"/>
    </w:r>
    <w:r w:rsidRPr="00577BDF">
      <w:instrText xml:space="preserve"> PAGE   \* MERGEFORMAT </w:instrText>
    </w:r>
    <w:r w:rsidRPr="00577BDF">
      <w:fldChar w:fldCharType="separate"/>
    </w:r>
    <w:r w:rsidR="00577BDF">
      <w:rPr>
        <w:noProof/>
      </w:rPr>
      <w:t>4</w:t>
    </w:r>
    <w:r w:rsidRPr="00577BDF">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0EF39C" w14:textId="77777777" w:rsidR="00F65182" w:rsidRPr="0091016E" w:rsidRDefault="00A930B7" w:rsidP="00577BDF">
    <w:pPr>
      <w:pStyle w:val="Footer"/>
    </w:pPr>
    <w:r w:rsidRPr="0091016E">
      <w:t xml:space="preserve">Department of </w:t>
    </w:r>
    <w:bookmarkStart w:id="2" w:name="_Hlk65074049"/>
    <w:r w:rsidR="00E32C0A">
      <w:t xml:space="preserve">Seniors, Disability Services and </w:t>
    </w:r>
    <w:r w:rsidRPr="0091016E">
      <w:t>Aboriginal and Torres Strait Islander Partnerships</w:t>
    </w:r>
    <w:bookmarkEnd w:id="2"/>
    <w:r w:rsidR="003D0C78">
      <w:rPr>
        <w:noProof/>
      </w:rPr>
      <w:drawing>
        <wp:anchor distT="0" distB="0" distL="114300" distR="114300" simplePos="0" relativeHeight="251659264" behindDoc="1" locked="0" layoutInCell="1" allowOverlap="1" wp14:anchorId="6DF56752" wp14:editId="15814DEB">
          <wp:simplePos x="0" y="0"/>
          <wp:positionH relativeFrom="column">
            <wp:posOffset>360680</wp:posOffset>
          </wp:positionH>
          <wp:positionV relativeFrom="paragraph">
            <wp:posOffset>-712470</wp:posOffset>
          </wp:positionV>
          <wp:extent cx="6480000" cy="1294372"/>
          <wp:effectExtent l="0" t="0" r="0" b="127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80000" cy="1294372"/>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ED2DD7" w14:textId="77777777" w:rsidR="009C1DD5" w:rsidRDefault="009C1DD5">
      <w:pPr>
        <w:spacing w:after="0" w:line="240" w:lineRule="auto"/>
      </w:pPr>
      <w:r>
        <w:separator/>
      </w:r>
    </w:p>
  </w:footnote>
  <w:footnote w:type="continuationSeparator" w:id="0">
    <w:p w14:paraId="771A5C7F" w14:textId="77777777" w:rsidR="009C1DD5" w:rsidRDefault="009C1D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8B09A8" w14:textId="77777777" w:rsidR="00577BDF" w:rsidRPr="00A131BB" w:rsidRDefault="00A930B7" w:rsidP="00A131BB">
    <w:pPr>
      <w:pStyle w:val="Header"/>
      <w:spacing w:after="0"/>
      <w:rPr>
        <w:i/>
        <w:iCs/>
      </w:rPr>
    </w:pPr>
    <w:r w:rsidRPr="00A131BB">
      <w:rPr>
        <w:i/>
        <w:iCs/>
      </w:rPr>
      <w:t>Meriba Omasker Kaziw Kazipa (Torres Strait Islander Traditional Child Rearing Practice) Act 2020</w:t>
    </w:r>
  </w:p>
  <w:p w14:paraId="44FE5C21" w14:textId="77777777" w:rsidR="00A131BB" w:rsidRPr="00577BDF" w:rsidRDefault="00A930B7" w:rsidP="00A131BB">
    <w:pPr>
      <w:pStyle w:val="Header"/>
      <w:spacing w:after="0"/>
    </w:pPr>
    <w:r>
      <w:t xml:space="preserve">Factsheet: </w:t>
    </w:r>
    <w:r w:rsidR="005779E9">
      <w:t>O</w:t>
    </w:r>
    <w:r w:rsidR="00CF697E">
      <w:t xml:space="preserve">verview of the </w:t>
    </w:r>
    <w:r w:rsidR="000148F9">
      <w:t>Act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334792" w14:textId="305FD73C" w:rsidR="00A131BB" w:rsidRDefault="00A930B7" w:rsidP="003D0C78">
    <w:pPr>
      <w:pStyle w:val="Documenttitle1"/>
      <w:tabs>
        <w:tab w:val="right" w:pos="9638"/>
      </w:tabs>
      <w:rPr>
        <w:i/>
        <w:iCs/>
      </w:rPr>
    </w:pPr>
    <w:r w:rsidRPr="00A131BB">
      <w:rPr>
        <w:i/>
        <w:iCs/>
      </w:rPr>
      <w:drawing>
        <wp:anchor distT="0" distB="0" distL="114300" distR="114300" simplePos="0" relativeHeight="251658240" behindDoc="1" locked="0" layoutInCell="1" allowOverlap="1" wp14:anchorId="2B89ABE7" wp14:editId="601EB7E2">
          <wp:simplePos x="0" y="0"/>
          <wp:positionH relativeFrom="column">
            <wp:posOffset>-719455</wp:posOffset>
          </wp:positionH>
          <wp:positionV relativeFrom="paragraph">
            <wp:posOffset>-449580</wp:posOffset>
          </wp:positionV>
          <wp:extent cx="7560000" cy="1511390"/>
          <wp:effectExtent l="0" t="0" r="3175"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511390"/>
                  </a:xfrm>
                  <a:prstGeom prst="rect">
                    <a:avLst/>
                  </a:prstGeom>
                </pic:spPr>
              </pic:pic>
            </a:graphicData>
          </a:graphic>
          <wp14:sizeRelH relativeFrom="margin">
            <wp14:pctWidth>0</wp14:pctWidth>
          </wp14:sizeRelH>
          <wp14:sizeRelV relativeFrom="margin">
            <wp14:pctHeight>0</wp14:pctHeight>
          </wp14:sizeRelV>
        </wp:anchor>
      </w:drawing>
    </w:r>
    <w:r w:rsidRPr="00A131BB">
      <w:rPr>
        <w:i/>
        <w:iCs/>
      </w:rPr>
      <w:t>Meriba Omasker Kaziw Kazipa (Torres Strait Islander Traditional Child Rearing Practice</w:t>
    </w:r>
    <w:r>
      <w:rPr>
        <w:i/>
        <w:iCs/>
      </w:rPr>
      <w:t>s</w:t>
    </w:r>
    <w:r w:rsidRPr="00A131BB">
      <w:rPr>
        <w:i/>
        <w:iCs/>
      </w:rPr>
      <w:t>) Act 2020</w:t>
    </w:r>
  </w:p>
  <w:p w14:paraId="67D0E8AB" w14:textId="7FDE6622" w:rsidR="003F731C" w:rsidRPr="001C7163" w:rsidRDefault="003F731C" w:rsidP="003D0C78">
    <w:pPr>
      <w:pStyle w:val="Documenttitle1"/>
      <w:tabs>
        <w:tab w:val="right" w:pos="9638"/>
      </w:tabs>
      <w:rPr>
        <w:sz w:val="20"/>
        <w:szCs w:val="20"/>
      </w:rPr>
    </w:pPr>
    <w:r w:rsidRPr="001C7163">
      <w:rPr>
        <w:sz w:val="20"/>
        <w:szCs w:val="20"/>
      </w:rPr>
      <w:t>As at 31 July 2021</w:t>
    </w:r>
  </w:p>
  <w:p w14:paraId="684D80EE" w14:textId="77777777" w:rsidR="003D0C78" w:rsidRDefault="003D0C78" w:rsidP="003D0C78"/>
  <w:p w14:paraId="005822F3" w14:textId="77777777" w:rsidR="003D0C78" w:rsidRPr="003D0C78" w:rsidRDefault="003D0C78" w:rsidP="003D0C7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49D83826"/>
    <w:lvl w:ilvl="0">
      <w:start w:val="1"/>
      <w:numFmt w:val="bullet"/>
      <w:lvlText w:val=""/>
      <w:lvlJc w:val="left"/>
      <w:pPr>
        <w:tabs>
          <w:tab w:val="num" w:pos="927"/>
        </w:tabs>
        <w:ind w:left="927" w:hanging="360"/>
      </w:pPr>
      <w:rPr>
        <w:rFonts w:ascii="Symbol" w:hAnsi="Symbol" w:hint="default"/>
      </w:rPr>
    </w:lvl>
  </w:abstractNum>
  <w:abstractNum w:abstractNumId="1" w15:restartNumberingAfterBreak="0">
    <w:nsid w:val="FFFFFF88"/>
    <w:multiLevelType w:val="singleLevel"/>
    <w:tmpl w:val="F4EA805C"/>
    <w:lvl w:ilvl="0">
      <w:start w:val="1"/>
      <w:numFmt w:val="decimal"/>
      <w:pStyle w:val="ListNumber"/>
      <w:lvlText w:val="%1."/>
      <w:lvlJc w:val="left"/>
      <w:pPr>
        <w:tabs>
          <w:tab w:val="num" w:pos="360"/>
        </w:tabs>
        <w:ind w:left="360" w:hanging="360"/>
      </w:pPr>
      <w:rPr>
        <w:color w:val="808080" w:themeColor="background1" w:themeShade="80"/>
      </w:rPr>
    </w:lvl>
  </w:abstractNum>
  <w:abstractNum w:abstractNumId="2" w15:restartNumberingAfterBreak="0">
    <w:nsid w:val="FFFFFF89"/>
    <w:multiLevelType w:val="singleLevel"/>
    <w:tmpl w:val="EE76E738"/>
    <w:lvl w:ilvl="0">
      <w:start w:val="1"/>
      <w:numFmt w:val="bullet"/>
      <w:pStyle w:val="ListBullet"/>
      <w:lvlText w:val=""/>
      <w:lvlJc w:val="left"/>
      <w:pPr>
        <w:tabs>
          <w:tab w:val="num" w:pos="360"/>
        </w:tabs>
        <w:ind w:left="360" w:hanging="360"/>
      </w:pPr>
      <w:rPr>
        <w:rFonts w:ascii="Symbol" w:hAnsi="Symbol" w:hint="default"/>
        <w:color w:val="808080" w:themeColor="background1" w:themeShade="80"/>
      </w:rPr>
    </w:lvl>
  </w:abstractNum>
  <w:abstractNum w:abstractNumId="3" w15:restartNumberingAfterBreak="0">
    <w:nsid w:val="0E627C12"/>
    <w:multiLevelType w:val="hybridMultilevel"/>
    <w:tmpl w:val="0C5A1624"/>
    <w:lvl w:ilvl="0" w:tplc="5044A280">
      <w:start w:val="1"/>
      <w:numFmt w:val="bullet"/>
      <w:lvlText w:val="̶"/>
      <w:lvlJc w:val="left"/>
      <w:pPr>
        <w:ind w:left="1080" w:hanging="360"/>
      </w:pPr>
      <w:rPr>
        <w:rFonts w:ascii="Courier New" w:hAnsi="Courier New" w:cs="Times New Roman" w:hint="default"/>
      </w:rPr>
    </w:lvl>
    <w:lvl w:ilvl="1" w:tplc="992E1FB2">
      <w:start w:val="1"/>
      <w:numFmt w:val="bullet"/>
      <w:lvlText w:val="o"/>
      <w:lvlJc w:val="left"/>
      <w:pPr>
        <w:ind w:left="1800" w:hanging="360"/>
      </w:pPr>
      <w:rPr>
        <w:rFonts w:ascii="Courier New" w:hAnsi="Courier New" w:cs="Courier New" w:hint="default"/>
      </w:rPr>
    </w:lvl>
    <w:lvl w:ilvl="2" w:tplc="44EEE5B6">
      <w:start w:val="1"/>
      <w:numFmt w:val="bullet"/>
      <w:lvlText w:val=""/>
      <w:lvlJc w:val="left"/>
      <w:pPr>
        <w:ind w:left="2520" w:hanging="360"/>
      </w:pPr>
      <w:rPr>
        <w:rFonts w:ascii="Wingdings" w:hAnsi="Wingdings" w:hint="default"/>
      </w:rPr>
    </w:lvl>
    <w:lvl w:ilvl="3" w:tplc="FD26592E">
      <w:start w:val="1"/>
      <w:numFmt w:val="bullet"/>
      <w:lvlText w:val=""/>
      <w:lvlJc w:val="left"/>
      <w:pPr>
        <w:ind w:left="3240" w:hanging="360"/>
      </w:pPr>
      <w:rPr>
        <w:rFonts w:ascii="Symbol" w:hAnsi="Symbol" w:hint="default"/>
      </w:rPr>
    </w:lvl>
    <w:lvl w:ilvl="4" w:tplc="B40CB662">
      <w:start w:val="1"/>
      <w:numFmt w:val="bullet"/>
      <w:lvlText w:val="o"/>
      <w:lvlJc w:val="left"/>
      <w:pPr>
        <w:ind w:left="3960" w:hanging="360"/>
      </w:pPr>
      <w:rPr>
        <w:rFonts w:ascii="Courier New" w:hAnsi="Courier New" w:cs="Courier New" w:hint="default"/>
      </w:rPr>
    </w:lvl>
    <w:lvl w:ilvl="5" w:tplc="4E42A04C">
      <w:start w:val="1"/>
      <w:numFmt w:val="bullet"/>
      <w:lvlText w:val=""/>
      <w:lvlJc w:val="left"/>
      <w:pPr>
        <w:ind w:left="4680" w:hanging="360"/>
      </w:pPr>
      <w:rPr>
        <w:rFonts w:ascii="Wingdings" w:hAnsi="Wingdings" w:hint="default"/>
      </w:rPr>
    </w:lvl>
    <w:lvl w:ilvl="6" w:tplc="0E7859F6">
      <w:start w:val="1"/>
      <w:numFmt w:val="bullet"/>
      <w:lvlText w:val=""/>
      <w:lvlJc w:val="left"/>
      <w:pPr>
        <w:ind w:left="5400" w:hanging="360"/>
      </w:pPr>
      <w:rPr>
        <w:rFonts w:ascii="Symbol" w:hAnsi="Symbol" w:hint="default"/>
      </w:rPr>
    </w:lvl>
    <w:lvl w:ilvl="7" w:tplc="8586D206">
      <w:start w:val="1"/>
      <w:numFmt w:val="bullet"/>
      <w:lvlText w:val="o"/>
      <w:lvlJc w:val="left"/>
      <w:pPr>
        <w:ind w:left="6120" w:hanging="360"/>
      </w:pPr>
      <w:rPr>
        <w:rFonts w:ascii="Courier New" w:hAnsi="Courier New" w:cs="Courier New" w:hint="default"/>
      </w:rPr>
    </w:lvl>
    <w:lvl w:ilvl="8" w:tplc="E6165EE6">
      <w:start w:val="1"/>
      <w:numFmt w:val="bullet"/>
      <w:lvlText w:val=""/>
      <w:lvlJc w:val="left"/>
      <w:pPr>
        <w:ind w:left="6840" w:hanging="360"/>
      </w:pPr>
      <w:rPr>
        <w:rFonts w:ascii="Wingdings" w:hAnsi="Wingdings" w:hint="default"/>
      </w:rPr>
    </w:lvl>
  </w:abstractNum>
  <w:abstractNum w:abstractNumId="4" w15:restartNumberingAfterBreak="0">
    <w:nsid w:val="10105DB2"/>
    <w:multiLevelType w:val="hybridMultilevel"/>
    <w:tmpl w:val="AE8833E0"/>
    <w:lvl w:ilvl="0" w:tplc="3A400038">
      <w:start w:val="1"/>
      <w:numFmt w:val="bullet"/>
      <w:lvlText w:val=""/>
      <w:lvlJc w:val="left"/>
      <w:pPr>
        <w:ind w:left="360" w:hanging="360"/>
      </w:pPr>
      <w:rPr>
        <w:rFonts w:ascii="Symbol" w:hAnsi="Symbol" w:hint="default"/>
      </w:rPr>
    </w:lvl>
    <w:lvl w:ilvl="1" w:tplc="B978DBE2" w:tentative="1">
      <w:start w:val="1"/>
      <w:numFmt w:val="bullet"/>
      <w:lvlText w:val="o"/>
      <w:lvlJc w:val="left"/>
      <w:pPr>
        <w:ind w:left="1080" w:hanging="360"/>
      </w:pPr>
      <w:rPr>
        <w:rFonts w:ascii="Courier New" w:hAnsi="Courier New" w:cs="Courier New" w:hint="default"/>
      </w:rPr>
    </w:lvl>
    <w:lvl w:ilvl="2" w:tplc="F3B0543C" w:tentative="1">
      <w:start w:val="1"/>
      <w:numFmt w:val="bullet"/>
      <w:lvlText w:val=""/>
      <w:lvlJc w:val="left"/>
      <w:pPr>
        <w:ind w:left="1800" w:hanging="360"/>
      </w:pPr>
      <w:rPr>
        <w:rFonts w:ascii="Wingdings" w:hAnsi="Wingdings" w:hint="default"/>
      </w:rPr>
    </w:lvl>
    <w:lvl w:ilvl="3" w:tplc="DC902B9E" w:tentative="1">
      <w:start w:val="1"/>
      <w:numFmt w:val="bullet"/>
      <w:lvlText w:val=""/>
      <w:lvlJc w:val="left"/>
      <w:pPr>
        <w:ind w:left="2520" w:hanging="360"/>
      </w:pPr>
      <w:rPr>
        <w:rFonts w:ascii="Symbol" w:hAnsi="Symbol" w:hint="default"/>
      </w:rPr>
    </w:lvl>
    <w:lvl w:ilvl="4" w:tplc="B2D8B310" w:tentative="1">
      <w:start w:val="1"/>
      <w:numFmt w:val="bullet"/>
      <w:lvlText w:val="o"/>
      <w:lvlJc w:val="left"/>
      <w:pPr>
        <w:ind w:left="3240" w:hanging="360"/>
      </w:pPr>
      <w:rPr>
        <w:rFonts w:ascii="Courier New" w:hAnsi="Courier New" w:cs="Courier New" w:hint="default"/>
      </w:rPr>
    </w:lvl>
    <w:lvl w:ilvl="5" w:tplc="F22C35CC" w:tentative="1">
      <w:start w:val="1"/>
      <w:numFmt w:val="bullet"/>
      <w:lvlText w:val=""/>
      <w:lvlJc w:val="left"/>
      <w:pPr>
        <w:ind w:left="3960" w:hanging="360"/>
      </w:pPr>
      <w:rPr>
        <w:rFonts w:ascii="Wingdings" w:hAnsi="Wingdings" w:hint="default"/>
      </w:rPr>
    </w:lvl>
    <w:lvl w:ilvl="6" w:tplc="4788B686" w:tentative="1">
      <w:start w:val="1"/>
      <w:numFmt w:val="bullet"/>
      <w:lvlText w:val=""/>
      <w:lvlJc w:val="left"/>
      <w:pPr>
        <w:ind w:left="4680" w:hanging="360"/>
      </w:pPr>
      <w:rPr>
        <w:rFonts w:ascii="Symbol" w:hAnsi="Symbol" w:hint="default"/>
      </w:rPr>
    </w:lvl>
    <w:lvl w:ilvl="7" w:tplc="D8A4AA9C" w:tentative="1">
      <w:start w:val="1"/>
      <w:numFmt w:val="bullet"/>
      <w:lvlText w:val="o"/>
      <w:lvlJc w:val="left"/>
      <w:pPr>
        <w:ind w:left="5400" w:hanging="360"/>
      </w:pPr>
      <w:rPr>
        <w:rFonts w:ascii="Courier New" w:hAnsi="Courier New" w:cs="Courier New" w:hint="default"/>
      </w:rPr>
    </w:lvl>
    <w:lvl w:ilvl="8" w:tplc="B4F0E37A" w:tentative="1">
      <w:start w:val="1"/>
      <w:numFmt w:val="bullet"/>
      <w:lvlText w:val=""/>
      <w:lvlJc w:val="left"/>
      <w:pPr>
        <w:ind w:left="6120" w:hanging="360"/>
      </w:pPr>
      <w:rPr>
        <w:rFonts w:ascii="Wingdings" w:hAnsi="Wingdings" w:hint="default"/>
      </w:rPr>
    </w:lvl>
  </w:abstractNum>
  <w:abstractNum w:abstractNumId="5" w15:restartNumberingAfterBreak="0">
    <w:nsid w:val="15481BFE"/>
    <w:multiLevelType w:val="hybridMultilevel"/>
    <w:tmpl w:val="10CCA9C2"/>
    <w:lvl w:ilvl="0" w:tplc="12EE9908">
      <w:start w:val="1"/>
      <w:numFmt w:val="bullet"/>
      <w:lvlText w:val=""/>
      <w:lvlJc w:val="left"/>
      <w:pPr>
        <w:ind w:left="360" w:hanging="360"/>
      </w:pPr>
      <w:rPr>
        <w:rFonts w:ascii="Symbol" w:hAnsi="Symbol" w:hint="default"/>
      </w:rPr>
    </w:lvl>
    <w:lvl w:ilvl="1" w:tplc="7812D89C">
      <w:start w:val="1"/>
      <w:numFmt w:val="bullet"/>
      <w:lvlText w:val="o"/>
      <w:lvlJc w:val="left"/>
      <w:pPr>
        <w:ind w:left="1080" w:hanging="360"/>
      </w:pPr>
      <w:rPr>
        <w:rFonts w:ascii="Courier New" w:hAnsi="Courier New" w:cs="Courier New" w:hint="default"/>
      </w:rPr>
    </w:lvl>
    <w:lvl w:ilvl="2" w:tplc="997A62D8">
      <w:start w:val="1"/>
      <w:numFmt w:val="bullet"/>
      <w:lvlText w:val="o"/>
      <w:lvlJc w:val="left"/>
      <w:pPr>
        <w:ind w:left="1800" w:hanging="360"/>
      </w:pPr>
      <w:rPr>
        <w:rFonts w:ascii="Courier New" w:hAnsi="Courier New" w:cs="Courier New" w:hint="default"/>
      </w:rPr>
    </w:lvl>
    <w:lvl w:ilvl="3" w:tplc="98765774">
      <w:start w:val="1"/>
      <w:numFmt w:val="bullet"/>
      <w:lvlText w:val=""/>
      <w:lvlJc w:val="left"/>
      <w:pPr>
        <w:ind w:left="2520" w:hanging="360"/>
      </w:pPr>
      <w:rPr>
        <w:rFonts w:ascii="Symbol" w:hAnsi="Symbol" w:hint="default"/>
      </w:rPr>
    </w:lvl>
    <w:lvl w:ilvl="4" w:tplc="6F34B10C">
      <w:start w:val="1"/>
      <w:numFmt w:val="bullet"/>
      <w:lvlText w:val="o"/>
      <w:lvlJc w:val="left"/>
      <w:pPr>
        <w:ind w:left="3240" w:hanging="360"/>
      </w:pPr>
      <w:rPr>
        <w:rFonts w:ascii="Courier New" w:hAnsi="Courier New" w:cs="Courier New" w:hint="default"/>
      </w:rPr>
    </w:lvl>
    <w:lvl w:ilvl="5" w:tplc="9300FE02">
      <w:start w:val="1"/>
      <w:numFmt w:val="bullet"/>
      <w:lvlText w:val=""/>
      <w:lvlJc w:val="left"/>
      <w:pPr>
        <w:ind w:left="3960" w:hanging="360"/>
      </w:pPr>
      <w:rPr>
        <w:rFonts w:ascii="Wingdings" w:hAnsi="Wingdings" w:hint="default"/>
      </w:rPr>
    </w:lvl>
    <w:lvl w:ilvl="6" w:tplc="2EBC314A">
      <w:start w:val="1"/>
      <w:numFmt w:val="bullet"/>
      <w:lvlText w:val=""/>
      <w:lvlJc w:val="left"/>
      <w:pPr>
        <w:ind w:left="4680" w:hanging="360"/>
      </w:pPr>
      <w:rPr>
        <w:rFonts w:ascii="Symbol" w:hAnsi="Symbol" w:hint="default"/>
      </w:rPr>
    </w:lvl>
    <w:lvl w:ilvl="7" w:tplc="6A26A662">
      <w:start w:val="1"/>
      <w:numFmt w:val="bullet"/>
      <w:lvlText w:val="o"/>
      <w:lvlJc w:val="left"/>
      <w:pPr>
        <w:ind w:left="5400" w:hanging="360"/>
      </w:pPr>
      <w:rPr>
        <w:rFonts w:ascii="Courier New" w:hAnsi="Courier New" w:cs="Courier New" w:hint="default"/>
      </w:rPr>
    </w:lvl>
    <w:lvl w:ilvl="8" w:tplc="A2202488">
      <w:start w:val="1"/>
      <w:numFmt w:val="bullet"/>
      <w:lvlText w:val=""/>
      <w:lvlJc w:val="left"/>
      <w:pPr>
        <w:ind w:left="6120" w:hanging="360"/>
      </w:pPr>
      <w:rPr>
        <w:rFonts w:ascii="Wingdings" w:hAnsi="Wingdings" w:hint="default"/>
      </w:rPr>
    </w:lvl>
  </w:abstractNum>
  <w:abstractNum w:abstractNumId="6" w15:restartNumberingAfterBreak="0">
    <w:nsid w:val="174C760C"/>
    <w:multiLevelType w:val="hybridMultilevel"/>
    <w:tmpl w:val="150492C6"/>
    <w:lvl w:ilvl="0" w:tplc="16CA8824">
      <w:start w:val="1"/>
      <w:numFmt w:val="bullet"/>
      <w:lvlText w:val=""/>
      <w:lvlJc w:val="left"/>
      <w:pPr>
        <w:ind w:left="360" w:hanging="360"/>
      </w:pPr>
      <w:rPr>
        <w:rFonts w:ascii="Symbol" w:hAnsi="Symbol" w:hint="default"/>
      </w:rPr>
    </w:lvl>
    <w:lvl w:ilvl="1" w:tplc="57BE9B1E">
      <w:start w:val="1"/>
      <w:numFmt w:val="bullet"/>
      <w:lvlText w:val="o"/>
      <w:lvlJc w:val="left"/>
      <w:pPr>
        <w:ind w:left="1080" w:hanging="360"/>
      </w:pPr>
      <w:rPr>
        <w:rFonts w:ascii="Courier New" w:hAnsi="Courier New" w:cs="Courier New" w:hint="default"/>
      </w:rPr>
    </w:lvl>
    <w:lvl w:ilvl="2" w:tplc="681A375C">
      <w:start w:val="1"/>
      <w:numFmt w:val="bullet"/>
      <w:lvlText w:val=""/>
      <w:lvlJc w:val="left"/>
      <w:pPr>
        <w:ind w:left="1800" w:hanging="360"/>
      </w:pPr>
      <w:rPr>
        <w:rFonts w:ascii="Wingdings" w:hAnsi="Wingdings" w:hint="default"/>
      </w:rPr>
    </w:lvl>
    <w:lvl w:ilvl="3" w:tplc="37DA0CAA">
      <w:start w:val="1"/>
      <w:numFmt w:val="bullet"/>
      <w:lvlText w:val=""/>
      <w:lvlJc w:val="left"/>
      <w:pPr>
        <w:ind w:left="2520" w:hanging="360"/>
      </w:pPr>
      <w:rPr>
        <w:rFonts w:ascii="Symbol" w:hAnsi="Symbol" w:hint="default"/>
      </w:rPr>
    </w:lvl>
    <w:lvl w:ilvl="4" w:tplc="2F44B782">
      <w:start w:val="1"/>
      <w:numFmt w:val="bullet"/>
      <w:lvlText w:val="o"/>
      <w:lvlJc w:val="left"/>
      <w:pPr>
        <w:ind w:left="3240" w:hanging="360"/>
      </w:pPr>
      <w:rPr>
        <w:rFonts w:ascii="Courier New" w:hAnsi="Courier New" w:cs="Courier New" w:hint="default"/>
      </w:rPr>
    </w:lvl>
    <w:lvl w:ilvl="5" w:tplc="66F07576">
      <w:start w:val="1"/>
      <w:numFmt w:val="bullet"/>
      <w:lvlText w:val=""/>
      <w:lvlJc w:val="left"/>
      <w:pPr>
        <w:ind w:left="3960" w:hanging="360"/>
      </w:pPr>
      <w:rPr>
        <w:rFonts w:ascii="Wingdings" w:hAnsi="Wingdings" w:hint="default"/>
      </w:rPr>
    </w:lvl>
    <w:lvl w:ilvl="6" w:tplc="D0643BD8">
      <w:start w:val="1"/>
      <w:numFmt w:val="bullet"/>
      <w:lvlText w:val=""/>
      <w:lvlJc w:val="left"/>
      <w:pPr>
        <w:ind w:left="4680" w:hanging="360"/>
      </w:pPr>
      <w:rPr>
        <w:rFonts w:ascii="Symbol" w:hAnsi="Symbol" w:hint="default"/>
      </w:rPr>
    </w:lvl>
    <w:lvl w:ilvl="7" w:tplc="3364F092">
      <w:start w:val="1"/>
      <w:numFmt w:val="bullet"/>
      <w:lvlText w:val="o"/>
      <w:lvlJc w:val="left"/>
      <w:pPr>
        <w:ind w:left="5400" w:hanging="360"/>
      </w:pPr>
      <w:rPr>
        <w:rFonts w:ascii="Courier New" w:hAnsi="Courier New" w:cs="Courier New" w:hint="default"/>
      </w:rPr>
    </w:lvl>
    <w:lvl w:ilvl="8" w:tplc="BE6E298E">
      <w:start w:val="1"/>
      <w:numFmt w:val="bullet"/>
      <w:lvlText w:val=""/>
      <w:lvlJc w:val="left"/>
      <w:pPr>
        <w:ind w:left="6120" w:hanging="360"/>
      </w:pPr>
      <w:rPr>
        <w:rFonts w:ascii="Wingdings" w:hAnsi="Wingdings" w:hint="default"/>
      </w:rPr>
    </w:lvl>
  </w:abstractNum>
  <w:abstractNum w:abstractNumId="7" w15:restartNumberingAfterBreak="0">
    <w:nsid w:val="1CB8703A"/>
    <w:multiLevelType w:val="hybridMultilevel"/>
    <w:tmpl w:val="48F45116"/>
    <w:lvl w:ilvl="0" w:tplc="013E2422">
      <w:start w:val="1"/>
      <w:numFmt w:val="bullet"/>
      <w:lvlText w:val=""/>
      <w:lvlJc w:val="left"/>
      <w:pPr>
        <w:ind w:left="720" w:hanging="360"/>
      </w:pPr>
      <w:rPr>
        <w:rFonts w:ascii="Symbol" w:hAnsi="Symbol" w:hint="default"/>
      </w:rPr>
    </w:lvl>
    <w:lvl w:ilvl="1" w:tplc="AB70998C" w:tentative="1">
      <w:start w:val="1"/>
      <w:numFmt w:val="bullet"/>
      <w:lvlText w:val="o"/>
      <w:lvlJc w:val="left"/>
      <w:pPr>
        <w:ind w:left="1440" w:hanging="360"/>
      </w:pPr>
      <w:rPr>
        <w:rFonts w:ascii="Courier New" w:hAnsi="Courier New" w:cs="Courier New" w:hint="default"/>
      </w:rPr>
    </w:lvl>
    <w:lvl w:ilvl="2" w:tplc="12B862D2" w:tentative="1">
      <w:start w:val="1"/>
      <w:numFmt w:val="bullet"/>
      <w:lvlText w:val=""/>
      <w:lvlJc w:val="left"/>
      <w:pPr>
        <w:ind w:left="2160" w:hanging="360"/>
      </w:pPr>
      <w:rPr>
        <w:rFonts w:ascii="Wingdings" w:hAnsi="Wingdings" w:hint="default"/>
      </w:rPr>
    </w:lvl>
    <w:lvl w:ilvl="3" w:tplc="935009C8" w:tentative="1">
      <w:start w:val="1"/>
      <w:numFmt w:val="bullet"/>
      <w:lvlText w:val=""/>
      <w:lvlJc w:val="left"/>
      <w:pPr>
        <w:ind w:left="2880" w:hanging="360"/>
      </w:pPr>
      <w:rPr>
        <w:rFonts w:ascii="Symbol" w:hAnsi="Symbol" w:hint="default"/>
      </w:rPr>
    </w:lvl>
    <w:lvl w:ilvl="4" w:tplc="81B47FDE" w:tentative="1">
      <w:start w:val="1"/>
      <w:numFmt w:val="bullet"/>
      <w:lvlText w:val="o"/>
      <w:lvlJc w:val="left"/>
      <w:pPr>
        <w:ind w:left="3600" w:hanging="360"/>
      </w:pPr>
      <w:rPr>
        <w:rFonts w:ascii="Courier New" w:hAnsi="Courier New" w:cs="Courier New" w:hint="default"/>
      </w:rPr>
    </w:lvl>
    <w:lvl w:ilvl="5" w:tplc="FCEECA5E" w:tentative="1">
      <w:start w:val="1"/>
      <w:numFmt w:val="bullet"/>
      <w:lvlText w:val=""/>
      <w:lvlJc w:val="left"/>
      <w:pPr>
        <w:ind w:left="4320" w:hanging="360"/>
      </w:pPr>
      <w:rPr>
        <w:rFonts w:ascii="Wingdings" w:hAnsi="Wingdings" w:hint="default"/>
      </w:rPr>
    </w:lvl>
    <w:lvl w:ilvl="6" w:tplc="27346E76" w:tentative="1">
      <w:start w:val="1"/>
      <w:numFmt w:val="bullet"/>
      <w:lvlText w:val=""/>
      <w:lvlJc w:val="left"/>
      <w:pPr>
        <w:ind w:left="5040" w:hanging="360"/>
      </w:pPr>
      <w:rPr>
        <w:rFonts w:ascii="Symbol" w:hAnsi="Symbol" w:hint="default"/>
      </w:rPr>
    </w:lvl>
    <w:lvl w:ilvl="7" w:tplc="1520D576" w:tentative="1">
      <w:start w:val="1"/>
      <w:numFmt w:val="bullet"/>
      <w:lvlText w:val="o"/>
      <w:lvlJc w:val="left"/>
      <w:pPr>
        <w:ind w:left="5760" w:hanging="360"/>
      </w:pPr>
      <w:rPr>
        <w:rFonts w:ascii="Courier New" w:hAnsi="Courier New" w:cs="Courier New" w:hint="default"/>
      </w:rPr>
    </w:lvl>
    <w:lvl w:ilvl="8" w:tplc="B2504B66" w:tentative="1">
      <w:start w:val="1"/>
      <w:numFmt w:val="bullet"/>
      <w:lvlText w:val=""/>
      <w:lvlJc w:val="left"/>
      <w:pPr>
        <w:ind w:left="6480" w:hanging="360"/>
      </w:pPr>
      <w:rPr>
        <w:rFonts w:ascii="Wingdings" w:hAnsi="Wingdings" w:hint="default"/>
      </w:rPr>
    </w:lvl>
  </w:abstractNum>
  <w:abstractNum w:abstractNumId="8" w15:restartNumberingAfterBreak="0">
    <w:nsid w:val="23106178"/>
    <w:multiLevelType w:val="hybridMultilevel"/>
    <w:tmpl w:val="187A5C0C"/>
    <w:lvl w:ilvl="0" w:tplc="05C81080">
      <w:start w:val="1"/>
      <w:numFmt w:val="bullet"/>
      <w:lvlText w:val=""/>
      <w:lvlJc w:val="left"/>
      <w:pPr>
        <w:ind w:left="720" w:hanging="360"/>
      </w:pPr>
      <w:rPr>
        <w:rFonts w:ascii="Symbol" w:hAnsi="Symbol" w:hint="default"/>
      </w:rPr>
    </w:lvl>
    <w:lvl w:ilvl="1" w:tplc="694E4488" w:tentative="1">
      <w:start w:val="1"/>
      <w:numFmt w:val="bullet"/>
      <w:lvlText w:val="o"/>
      <w:lvlJc w:val="left"/>
      <w:pPr>
        <w:ind w:left="1440" w:hanging="360"/>
      </w:pPr>
      <w:rPr>
        <w:rFonts w:ascii="Courier New" w:hAnsi="Courier New" w:cs="Courier New" w:hint="default"/>
      </w:rPr>
    </w:lvl>
    <w:lvl w:ilvl="2" w:tplc="A030E954" w:tentative="1">
      <w:start w:val="1"/>
      <w:numFmt w:val="bullet"/>
      <w:lvlText w:val=""/>
      <w:lvlJc w:val="left"/>
      <w:pPr>
        <w:ind w:left="2160" w:hanging="360"/>
      </w:pPr>
      <w:rPr>
        <w:rFonts w:ascii="Wingdings" w:hAnsi="Wingdings" w:hint="default"/>
      </w:rPr>
    </w:lvl>
    <w:lvl w:ilvl="3" w:tplc="DDF475C0" w:tentative="1">
      <w:start w:val="1"/>
      <w:numFmt w:val="bullet"/>
      <w:lvlText w:val=""/>
      <w:lvlJc w:val="left"/>
      <w:pPr>
        <w:ind w:left="2880" w:hanging="360"/>
      </w:pPr>
      <w:rPr>
        <w:rFonts w:ascii="Symbol" w:hAnsi="Symbol" w:hint="default"/>
      </w:rPr>
    </w:lvl>
    <w:lvl w:ilvl="4" w:tplc="BB74CB0E" w:tentative="1">
      <w:start w:val="1"/>
      <w:numFmt w:val="bullet"/>
      <w:lvlText w:val="o"/>
      <w:lvlJc w:val="left"/>
      <w:pPr>
        <w:ind w:left="3600" w:hanging="360"/>
      </w:pPr>
      <w:rPr>
        <w:rFonts w:ascii="Courier New" w:hAnsi="Courier New" w:cs="Courier New" w:hint="default"/>
      </w:rPr>
    </w:lvl>
    <w:lvl w:ilvl="5" w:tplc="693CA978" w:tentative="1">
      <w:start w:val="1"/>
      <w:numFmt w:val="bullet"/>
      <w:lvlText w:val=""/>
      <w:lvlJc w:val="left"/>
      <w:pPr>
        <w:ind w:left="4320" w:hanging="360"/>
      </w:pPr>
      <w:rPr>
        <w:rFonts w:ascii="Wingdings" w:hAnsi="Wingdings" w:hint="default"/>
      </w:rPr>
    </w:lvl>
    <w:lvl w:ilvl="6" w:tplc="FA7E3AAA" w:tentative="1">
      <w:start w:val="1"/>
      <w:numFmt w:val="bullet"/>
      <w:lvlText w:val=""/>
      <w:lvlJc w:val="left"/>
      <w:pPr>
        <w:ind w:left="5040" w:hanging="360"/>
      </w:pPr>
      <w:rPr>
        <w:rFonts w:ascii="Symbol" w:hAnsi="Symbol" w:hint="default"/>
      </w:rPr>
    </w:lvl>
    <w:lvl w:ilvl="7" w:tplc="094E3428" w:tentative="1">
      <w:start w:val="1"/>
      <w:numFmt w:val="bullet"/>
      <w:lvlText w:val="o"/>
      <w:lvlJc w:val="left"/>
      <w:pPr>
        <w:ind w:left="5760" w:hanging="360"/>
      </w:pPr>
      <w:rPr>
        <w:rFonts w:ascii="Courier New" w:hAnsi="Courier New" w:cs="Courier New" w:hint="default"/>
      </w:rPr>
    </w:lvl>
    <w:lvl w:ilvl="8" w:tplc="4D88AA5C" w:tentative="1">
      <w:start w:val="1"/>
      <w:numFmt w:val="bullet"/>
      <w:lvlText w:val=""/>
      <w:lvlJc w:val="left"/>
      <w:pPr>
        <w:ind w:left="6480" w:hanging="360"/>
      </w:pPr>
      <w:rPr>
        <w:rFonts w:ascii="Wingdings" w:hAnsi="Wingdings" w:hint="default"/>
      </w:rPr>
    </w:lvl>
  </w:abstractNum>
  <w:abstractNum w:abstractNumId="9" w15:restartNumberingAfterBreak="0">
    <w:nsid w:val="26D91148"/>
    <w:multiLevelType w:val="hybridMultilevel"/>
    <w:tmpl w:val="3DD6AFDA"/>
    <w:lvl w:ilvl="0" w:tplc="EAF6646C">
      <w:start w:val="1"/>
      <w:numFmt w:val="bullet"/>
      <w:lvlText w:val=""/>
      <w:lvlJc w:val="left"/>
      <w:pPr>
        <w:ind w:left="720" w:hanging="360"/>
      </w:pPr>
      <w:rPr>
        <w:rFonts w:ascii="Symbol" w:hAnsi="Symbol" w:hint="default"/>
      </w:rPr>
    </w:lvl>
    <w:lvl w:ilvl="1" w:tplc="DF2895DC" w:tentative="1">
      <w:start w:val="1"/>
      <w:numFmt w:val="bullet"/>
      <w:lvlText w:val="o"/>
      <w:lvlJc w:val="left"/>
      <w:pPr>
        <w:ind w:left="1440" w:hanging="360"/>
      </w:pPr>
      <w:rPr>
        <w:rFonts w:ascii="Courier New" w:hAnsi="Courier New" w:cs="Courier New" w:hint="default"/>
      </w:rPr>
    </w:lvl>
    <w:lvl w:ilvl="2" w:tplc="BE3ED3DE" w:tentative="1">
      <w:start w:val="1"/>
      <w:numFmt w:val="bullet"/>
      <w:lvlText w:val=""/>
      <w:lvlJc w:val="left"/>
      <w:pPr>
        <w:ind w:left="2160" w:hanging="360"/>
      </w:pPr>
      <w:rPr>
        <w:rFonts w:ascii="Wingdings" w:hAnsi="Wingdings" w:hint="default"/>
      </w:rPr>
    </w:lvl>
    <w:lvl w:ilvl="3" w:tplc="9CF05044" w:tentative="1">
      <w:start w:val="1"/>
      <w:numFmt w:val="bullet"/>
      <w:lvlText w:val=""/>
      <w:lvlJc w:val="left"/>
      <w:pPr>
        <w:ind w:left="2880" w:hanging="360"/>
      </w:pPr>
      <w:rPr>
        <w:rFonts w:ascii="Symbol" w:hAnsi="Symbol" w:hint="default"/>
      </w:rPr>
    </w:lvl>
    <w:lvl w:ilvl="4" w:tplc="D242EA28" w:tentative="1">
      <w:start w:val="1"/>
      <w:numFmt w:val="bullet"/>
      <w:lvlText w:val="o"/>
      <w:lvlJc w:val="left"/>
      <w:pPr>
        <w:ind w:left="3600" w:hanging="360"/>
      </w:pPr>
      <w:rPr>
        <w:rFonts w:ascii="Courier New" w:hAnsi="Courier New" w:cs="Courier New" w:hint="default"/>
      </w:rPr>
    </w:lvl>
    <w:lvl w:ilvl="5" w:tplc="B106D8BE" w:tentative="1">
      <w:start w:val="1"/>
      <w:numFmt w:val="bullet"/>
      <w:lvlText w:val=""/>
      <w:lvlJc w:val="left"/>
      <w:pPr>
        <w:ind w:left="4320" w:hanging="360"/>
      </w:pPr>
      <w:rPr>
        <w:rFonts w:ascii="Wingdings" w:hAnsi="Wingdings" w:hint="default"/>
      </w:rPr>
    </w:lvl>
    <w:lvl w:ilvl="6" w:tplc="6D2CB4B6" w:tentative="1">
      <w:start w:val="1"/>
      <w:numFmt w:val="bullet"/>
      <w:lvlText w:val=""/>
      <w:lvlJc w:val="left"/>
      <w:pPr>
        <w:ind w:left="5040" w:hanging="360"/>
      </w:pPr>
      <w:rPr>
        <w:rFonts w:ascii="Symbol" w:hAnsi="Symbol" w:hint="default"/>
      </w:rPr>
    </w:lvl>
    <w:lvl w:ilvl="7" w:tplc="2A72D6AA" w:tentative="1">
      <w:start w:val="1"/>
      <w:numFmt w:val="bullet"/>
      <w:lvlText w:val="o"/>
      <w:lvlJc w:val="left"/>
      <w:pPr>
        <w:ind w:left="5760" w:hanging="360"/>
      </w:pPr>
      <w:rPr>
        <w:rFonts w:ascii="Courier New" w:hAnsi="Courier New" w:cs="Courier New" w:hint="default"/>
      </w:rPr>
    </w:lvl>
    <w:lvl w:ilvl="8" w:tplc="DA16FBBE" w:tentative="1">
      <w:start w:val="1"/>
      <w:numFmt w:val="bullet"/>
      <w:lvlText w:val=""/>
      <w:lvlJc w:val="left"/>
      <w:pPr>
        <w:ind w:left="6480" w:hanging="360"/>
      </w:pPr>
      <w:rPr>
        <w:rFonts w:ascii="Wingdings" w:hAnsi="Wingdings" w:hint="default"/>
      </w:rPr>
    </w:lvl>
  </w:abstractNum>
  <w:abstractNum w:abstractNumId="10" w15:restartNumberingAfterBreak="0">
    <w:nsid w:val="2B324D9D"/>
    <w:multiLevelType w:val="hybridMultilevel"/>
    <w:tmpl w:val="9B44F5F4"/>
    <w:lvl w:ilvl="0" w:tplc="5E9C1580">
      <w:start w:val="1"/>
      <w:numFmt w:val="bullet"/>
      <w:lvlText w:val=""/>
      <w:lvlJc w:val="left"/>
      <w:pPr>
        <w:ind w:left="720" w:hanging="360"/>
      </w:pPr>
      <w:rPr>
        <w:rFonts w:ascii="Symbol" w:hAnsi="Symbol" w:hint="default"/>
      </w:rPr>
    </w:lvl>
    <w:lvl w:ilvl="1" w:tplc="1DC68CCE" w:tentative="1">
      <w:start w:val="1"/>
      <w:numFmt w:val="bullet"/>
      <w:lvlText w:val="o"/>
      <w:lvlJc w:val="left"/>
      <w:pPr>
        <w:ind w:left="1440" w:hanging="360"/>
      </w:pPr>
      <w:rPr>
        <w:rFonts w:ascii="Courier New" w:hAnsi="Courier New" w:cs="Courier New" w:hint="default"/>
      </w:rPr>
    </w:lvl>
    <w:lvl w:ilvl="2" w:tplc="2A5C9564" w:tentative="1">
      <w:start w:val="1"/>
      <w:numFmt w:val="bullet"/>
      <w:lvlText w:val=""/>
      <w:lvlJc w:val="left"/>
      <w:pPr>
        <w:ind w:left="2160" w:hanging="360"/>
      </w:pPr>
      <w:rPr>
        <w:rFonts w:ascii="Wingdings" w:hAnsi="Wingdings" w:hint="default"/>
      </w:rPr>
    </w:lvl>
    <w:lvl w:ilvl="3" w:tplc="C93A57D0" w:tentative="1">
      <w:start w:val="1"/>
      <w:numFmt w:val="bullet"/>
      <w:lvlText w:val=""/>
      <w:lvlJc w:val="left"/>
      <w:pPr>
        <w:ind w:left="2880" w:hanging="360"/>
      </w:pPr>
      <w:rPr>
        <w:rFonts w:ascii="Symbol" w:hAnsi="Symbol" w:hint="default"/>
      </w:rPr>
    </w:lvl>
    <w:lvl w:ilvl="4" w:tplc="5D40B714" w:tentative="1">
      <w:start w:val="1"/>
      <w:numFmt w:val="bullet"/>
      <w:lvlText w:val="o"/>
      <w:lvlJc w:val="left"/>
      <w:pPr>
        <w:ind w:left="3600" w:hanging="360"/>
      </w:pPr>
      <w:rPr>
        <w:rFonts w:ascii="Courier New" w:hAnsi="Courier New" w:cs="Courier New" w:hint="default"/>
      </w:rPr>
    </w:lvl>
    <w:lvl w:ilvl="5" w:tplc="EB8C09B8" w:tentative="1">
      <w:start w:val="1"/>
      <w:numFmt w:val="bullet"/>
      <w:lvlText w:val=""/>
      <w:lvlJc w:val="left"/>
      <w:pPr>
        <w:ind w:left="4320" w:hanging="360"/>
      </w:pPr>
      <w:rPr>
        <w:rFonts w:ascii="Wingdings" w:hAnsi="Wingdings" w:hint="default"/>
      </w:rPr>
    </w:lvl>
    <w:lvl w:ilvl="6" w:tplc="3AC404BC" w:tentative="1">
      <w:start w:val="1"/>
      <w:numFmt w:val="bullet"/>
      <w:lvlText w:val=""/>
      <w:lvlJc w:val="left"/>
      <w:pPr>
        <w:ind w:left="5040" w:hanging="360"/>
      </w:pPr>
      <w:rPr>
        <w:rFonts w:ascii="Symbol" w:hAnsi="Symbol" w:hint="default"/>
      </w:rPr>
    </w:lvl>
    <w:lvl w:ilvl="7" w:tplc="E7BA6D9A" w:tentative="1">
      <w:start w:val="1"/>
      <w:numFmt w:val="bullet"/>
      <w:lvlText w:val="o"/>
      <w:lvlJc w:val="left"/>
      <w:pPr>
        <w:ind w:left="5760" w:hanging="360"/>
      </w:pPr>
      <w:rPr>
        <w:rFonts w:ascii="Courier New" w:hAnsi="Courier New" w:cs="Courier New" w:hint="default"/>
      </w:rPr>
    </w:lvl>
    <w:lvl w:ilvl="8" w:tplc="4ED0F8F2" w:tentative="1">
      <w:start w:val="1"/>
      <w:numFmt w:val="bullet"/>
      <w:lvlText w:val=""/>
      <w:lvlJc w:val="left"/>
      <w:pPr>
        <w:ind w:left="6480" w:hanging="360"/>
      </w:pPr>
      <w:rPr>
        <w:rFonts w:ascii="Wingdings" w:hAnsi="Wingdings" w:hint="default"/>
      </w:rPr>
    </w:lvl>
  </w:abstractNum>
  <w:abstractNum w:abstractNumId="11" w15:restartNumberingAfterBreak="0">
    <w:nsid w:val="2E095284"/>
    <w:multiLevelType w:val="hybridMultilevel"/>
    <w:tmpl w:val="D80C0374"/>
    <w:lvl w:ilvl="0" w:tplc="52C0E496">
      <w:start w:val="1"/>
      <w:numFmt w:val="bullet"/>
      <w:lvlText w:val=""/>
      <w:lvlJc w:val="left"/>
      <w:pPr>
        <w:ind w:left="360" w:hanging="360"/>
      </w:pPr>
      <w:rPr>
        <w:rFonts w:ascii="Symbol" w:hAnsi="Symbol" w:hint="default"/>
      </w:rPr>
    </w:lvl>
    <w:lvl w:ilvl="1" w:tplc="FA3681A2" w:tentative="1">
      <w:start w:val="1"/>
      <w:numFmt w:val="bullet"/>
      <w:lvlText w:val="o"/>
      <w:lvlJc w:val="left"/>
      <w:pPr>
        <w:ind w:left="1080" w:hanging="360"/>
      </w:pPr>
      <w:rPr>
        <w:rFonts w:ascii="Courier New" w:hAnsi="Courier New" w:cs="Courier New" w:hint="default"/>
      </w:rPr>
    </w:lvl>
    <w:lvl w:ilvl="2" w:tplc="AA946AEA" w:tentative="1">
      <w:start w:val="1"/>
      <w:numFmt w:val="bullet"/>
      <w:lvlText w:val=""/>
      <w:lvlJc w:val="left"/>
      <w:pPr>
        <w:ind w:left="1800" w:hanging="360"/>
      </w:pPr>
      <w:rPr>
        <w:rFonts w:ascii="Wingdings" w:hAnsi="Wingdings" w:hint="default"/>
      </w:rPr>
    </w:lvl>
    <w:lvl w:ilvl="3" w:tplc="2BE8F308" w:tentative="1">
      <w:start w:val="1"/>
      <w:numFmt w:val="bullet"/>
      <w:lvlText w:val=""/>
      <w:lvlJc w:val="left"/>
      <w:pPr>
        <w:ind w:left="2520" w:hanging="360"/>
      </w:pPr>
      <w:rPr>
        <w:rFonts w:ascii="Symbol" w:hAnsi="Symbol" w:hint="default"/>
      </w:rPr>
    </w:lvl>
    <w:lvl w:ilvl="4" w:tplc="427CE390" w:tentative="1">
      <w:start w:val="1"/>
      <w:numFmt w:val="bullet"/>
      <w:lvlText w:val="o"/>
      <w:lvlJc w:val="left"/>
      <w:pPr>
        <w:ind w:left="3240" w:hanging="360"/>
      </w:pPr>
      <w:rPr>
        <w:rFonts w:ascii="Courier New" w:hAnsi="Courier New" w:cs="Courier New" w:hint="default"/>
      </w:rPr>
    </w:lvl>
    <w:lvl w:ilvl="5" w:tplc="A0C04F20" w:tentative="1">
      <w:start w:val="1"/>
      <w:numFmt w:val="bullet"/>
      <w:lvlText w:val=""/>
      <w:lvlJc w:val="left"/>
      <w:pPr>
        <w:ind w:left="3960" w:hanging="360"/>
      </w:pPr>
      <w:rPr>
        <w:rFonts w:ascii="Wingdings" w:hAnsi="Wingdings" w:hint="default"/>
      </w:rPr>
    </w:lvl>
    <w:lvl w:ilvl="6" w:tplc="15B4080A" w:tentative="1">
      <w:start w:val="1"/>
      <w:numFmt w:val="bullet"/>
      <w:lvlText w:val=""/>
      <w:lvlJc w:val="left"/>
      <w:pPr>
        <w:ind w:left="4680" w:hanging="360"/>
      </w:pPr>
      <w:rPr>
        <w:rFonts w:ascii="Symbol" w:hAnsi="Symbol" w:hint="default"/>
      </w:rPr>
    </w:lvl>
    <w:lvl w:ilvl="7" w:tplc="ADB8FC32" w:tentative="1">
      <w:start w:val="1"/>
      <w:numFmt w:val="bullet"/>
      <w:lvlText w:val="o"/>
      <w:lvlJc w:val="left"/>
      <w:pPr>
        <w:ind w:left="5400" w:hanging="360"/>
      </w:pPr>
      <w:rPr>
        <w:rFonts w:ascii="Courier New" w:hAnsi="Courier New" w:cs="Courier New" w:hint="default"/>
      </w:rPr>
    </w:lvl>
    <w:lvl w:ilvl="8" w:tplc="B8CAD62E" w:tentative="1">
      <w:start w:val="1"/>
      <w:numFmt w:val="bullet"/>
      <w:lvlText w:val=""/>
      <w:lvlJc w:val="left"/>
      <w:pPr>
        <w:ind w:left="6120" w:hanging="360"/>
      </w:pPr>
      <w:rPr>
        <w:rFonts w:ascii="Wingdings" w:hAnsi="Wingdings" w:hint="default"/>
      </w:rPr>
    </w:lvl>
  </w:abstractNum>
  <w:abstractNum w:abstractNumId="12" w15:restartNumberingAfterBreak="0">
    <w:nsid w:val="30D05207"/>
    <w:multiLevelType w:val="hybridMultilevel"/>
    <w:tmpl w:val="AC466E7E"/>
    <w:lvl w:ilvl="0" w:tplc="E04C6AC2">
      <w:start w:val="1"/>
      <w:numFmt w:val="bullet"/>
      <w:pStyle w:val="ListBullet2"/>
      <w:lvlText w:val="-"/>
      <w:lvlJc w:val="left"/>
      <w:pPr>
        <w:ind w:left="717" w:hanging="360"/>
      </w:pPr>
      <w:rPr>
        <w:rFonts w:ascii="Courier New" w:hAnsi="Courier New" w:hint="default"/>
        <w:color w:val="7F7F7F"/>
      </w:rPr>
    </w:lvl>
    <w:lvl w:ilvl="1" w:tplc="30A8F2EE" w:tentative="1">
      <w:start w:val="1"/>
      <w:numFmt w:val="bullet"/>
      <w:lvlText w:val="o"/>
      <w:lvlJc w:val="left"/>
      <w:pPr>
        <w:ind w:left="1437" w:hanging="360"/>
      </w:pPr>
      <w:rPr>
        <w:rFonts w:ascii="Courier New" w:hAnsi="Courier New" w:cs="Courier New" w:hint="default"/>
      </w:rPr>
    </w:lvl>
    <w:lvl w:ilvl="2" w:tplc="541659F6" w:tentative="1">
      <w:start w:val="1"/>
      <w:numFmt w:val="bullet"/>
      <w:lvlText w:val=""/>
      <w:lvlJc w:val="left"/>
      <w:pPr>
        <w:ind w:left="2157" w:hanging="360"/>
      </w:pPr>
      <w:rPr>
        <w:rFonts w:ascii="Wingdings" w:hAnsi="Wingdings" w:hint="default"/>
      </w:rPr>
    </w:lvl>
    <w:lvl w:ilvl="3" w:tplc="9132B87A" w:tentative="1">
      <w:start w:val="1"/>
      <w:numFmt w:val="bullet"/>
      <w:lvlText w:val=""/>
      <w:lvlJc w:val="left"/>
      <w:pPr>
        <w:ind w:left="2877" w:hanging="360"/>
      </w:pPr>
      <w:rPr>
        <w:rFonts w:ascii="Symbol" w:hAnsi="Symbol" w:hint="default"/>
      </w:rPr>
    </w:lvl>
    <w:lvl w:ilvl="4" w:tplc="D5F237B8" w:tentative="1">
      <w:start w:val="1"/>
      <w:numFmt w:val="bullet"/>
      <w:lvlText w:val="o"/>
      <w:lvlJc w:val="left"/>
      <w:pPr>
        <w:ind w:left="3597" w:hanging="360"/>
      </w:pPr>
      <w:rPr>
        <w:rFonts w:ascii="Courier New" w:hAnsi="Courier New" w:cs="Courier New" w:hint="default"/>
      </w:rPr>
    </w:lvl>
    <w:lvl w:ilvl="5" w:tplc="E8D4BF9E" w:tentative="1">
      <w:start w:val="1"/>
      <w:numFmt w:val="bullet"/>
      <w:lvlText w:val=""/>
      <w:lvlJc w:val="left"/>
      <w:pPr>
        <w:ind w:left="4317" w:hanging="360"/>
      </w:pPr>
      <w:rPr>
        <w:rFonts w:ascii="Wingdings" w:hAnsi="Wingdings" w:hint="default"/>
      </w:rPr>
    </w:lvl>
    <w:lvl w:ilvl="6" w:tplc="B0FEA05A" w:tentative="1">
      <w:start w:val="1"/>
      <w:numFmt w:val="bullet"/>
      <w:lvlText w:val=""/>
      <w:lvlJc w:val="left"/>
      <w:pPr>
        <w:ind w:left="5037" w:hanging="360"/>
      </w:pPr>
      <w:rPr>
        <w:rFonts w:ascii="Symbol" w:hAnsi="Symbol" w:hint="default"/>
      </w:rPr>
    </w:lvl>
    <w:lvl w:ilvl="7" w:tplc="077A2A20" w:tentative="1">
      <w:start w:val="1"/>
      <w:numFmt w:val="bullet"/>
      <w:lvlText w:val="o"/>
      <w:lvlJc w:val="left"/>
      <w:pPr>
        <w:ind w:left="5757" w:hanging="360"/>
      </w:pPr>
      <w:rPr>
        <w:rFonts w:ascii="Courier New" w:hAnsi="Courier New" w:cs="Courier New" w:hint="default"/>
      </w:rPr>
    </w:lvl>
    <w:lvl w:ilvl="8" w:tplc="7C8C987E" w:tentative="1">
      <w:start w:val="1"/>
      <w:numFmt w:val="bullet"/>
      <w:lvlText w:val=""/>
      <w:lvlJc w:val="left"/>
      <w:pPr>
        <w:ind w:left="6477" w:hanging="360"/>
      </w:pPr>
      <w:rPr>
        <w:rFonts w:ascii="Wingdings" w:hAnsi="Wingdings" w:hint="default"/>
      </w:rPr>
    </w:lvl>
  </w:abstractNum>
  <w:abstractNum w:abstractNumId="13" w15:restartNumberingAfterBreak="0">
    <w:nsid w:val="32743DED"/>
    <w:multiLevelType w:val="hybridMultilevel"/>
    <w:tmpl w:val="D47A0B76"/>
    <w:lvl w:ilvl="0" w:tplc="CA0E3314">
      <w:start w:val="1"/>
      <w:numFmt w:val="bullet"/>
      <w:lvlText w:val=""/>
      <w:lvlJc w:val="left"/>
      <w:pPr>
        <w:ind w:left="360" w:hanging="360"/>
      </w:pPr>
      <w:rPr>
        <w:rFonts w:ascii="Symbol" w:hAnsi="Symbol" w:hint="default"/>
      </w:rPr>
    </w:lvl>
    <w:lvl w:ilvl="1" w:tplc="E9EEE0D4">
      <w:start w:val="1"/>
      <w:numFmt w:val="bullet"/>
      <w:lvlText w:val="̶"/>
      <w:lvlJc w:val="left"/>
      <w:pPr>
        <w:ind w:left="1080" w:hanging="360"/>
      </w:pPr>
      <w:rPr>
        <w:rFonts w:ascii="Courier New" w:hAnsi="Courier New" w:cs="Times New Roman" w:hint="default"/>
      </w:rPr>
    </w:lvl>
    <w:lvl w:ilvl="2" w:tplc="B5A4EA86">
      <w:start w:val="1"/>
      <w:numFmt w:val="bullet"/>
      <w:lvlText w:val=""/>
      <w:lvlJc w:val="left"/>
      <w:pPr>
        <w:ind w:left="1800" w:hanging="360"/>
      </w:pPr>
      <w:rPr>
        <w:rFonts w:ascii="Wingdings" w:hAnsi="Wingdings" w:hint="default"/>
      </w:rPr>
    </w:lvl>
    <w:lvl w:ilvl="3" w:tplc="C778D07E">
      <w:start w:val="1"/>
      <w:numFmt w:val="bullet"/>
      <w:lvlText w:val=""/>
      <w:lvlJc w:val="left"/>
      <w:pPr>
        <w:ind w:left="2520" w:hanging="360"/>
      </w:pPr>
      <w:rPr>
        <w:rFonts w:ascii="Symbol" w:hAnsi="Symbol" w:hint="default"/>
      </w:rPr>
    </w:lvl>
    <w:lvl w:ilvl="4" w:tplc="FA227F52">
      <w:start w:val="1"/>
      <w:numFmt w:val="bullet"/>
      <w:lvlText w:val="o"/>
      <w:lvlJc w:val="left"/>
      <w:pPr>
        <w:ind w:left="3240" w:hanging="360"/>
      </w:pPr>
      <w:rPr>
        <w:rFonts w:ascii="Courier New" w:hAnsi="Courier New" w:cs="Courier New" w:hint="default"/>
      </w:rPr>
    </w:lvl>
    <w:lvl w:ilvl="5" w:tplc="D0D87684">
      <w:start w:val="1"/>
      <w:numFmt w:val="bullet"/>
      <w:lvlText w:val=""/>
      <w:lvlJc w:val="left"/>
      <w:pPr>
        <w:ind w:left="3960" w:hanging="360"/>
      </w:pPr>
      <w:rPr>
        <w:rFonts w:ascii="Wingdings" w:hAnsi="Wingdings" w:hint="default"/>
      </w:rPr>
    </w:lvl>
    <w:lvl w:ilvl="6" w:tplc="39421624">
      <w:start w:val="1"/>
      <w:numFmt w:val="bullet"/>
      <w:lvlText w:val=""/>
      <w:lvlJc w:val="left"/>
      <w:pPr>
        <w:ind w:left="4680" w:hanging="360"/>
      </w:pPr>
      <w:rPr>
        <w:rFonts w:ascii="Symbol" w:hAnsi="Symbol" w:hint="default"/>
      </w:rPr>
    </w:lvl>
    <w:lvl w:ilvl="7" w:tplc="B71A02D0">
      <w:start w:val="1"/>
      <w:numFmt w:val="bullet"/>
      <w:lvlText w:val="o"/>
      <w:lvlJc w:val="left"/>
      <w:pPr>
        <w:ind w:left="5400" w:hanging="360"/>
      </w:pPr>
      <w:rPr>
        <w:rFonts w:ascii="Courier New" w:hAnsi="Courier New" w:cs="Courier New" w:hint="default"/>
      </w:rPr>
    </w:lvl>
    <w:lvl w:ilvl="8" w:tplc="5E0A3414">
      <w:start w:val="1"/>
      <w:numFmt w:val="bullet"/>
      <w:lvlText w:val=""/>
      <w:lvlJc w:val="left"/>
      <w:pPr>
        <w:ind w:left="6120" w:hanging="360"/>
      </w:pPr>
      <w:rPr>
        <w:rFonts w:ascii="Wingdings" w:hAnsi="Wingdings" w:hint="default"/>
      </w:rPr>
    </w:lvl>
  </w:abstractNum>
  <w:abstractNum w:abstractNumId="14" w15:restartNumberingAfterBreak="0">
    <w:nsid w:val="376676FD"/>
    <w:multiLevelType w:val="hybridMultilevel"/>
    <w:tmpl w:val="114A87F2"/>
    <w:lvl w:ilvl="0" w:tplc="EFE002E0">
      <w:start w:val="1"/>
      <w:numFmt w:val="bullet"/>
      <w:lvlText w:val=""/>
      <w:lvlJc w:val="left"/>
      <w:pPr>
        <w:ind w:left="360" w:hanging="360"/>
      </w:pPr>
      <w:rPr>
        <w:rFonts w:ascii="Symbol" w:hAnsi="Symbol" w:hint="default"/>
      </w:rPr>
    </w:lvl>
    <w:lvl w:ilvl="1" w:tplc="BE4A8E08" w:tentative="1">
      <w:start w:val="1"/>
      <w:numFmt w:val="bullet"/>
      <w:lvlText w:val="o"/>
      <w:lvlJc w:val="left"/>
      <w:pPr>
        <w:ind w:left="1080" w:hanging="360"/>
      </w:pPr>
      <w:rPr>
        <w:rFonts w:ascii="Courier New" w:hAnsi="Courier New" w:cs="Courier New" w:hint="default"/>
      </w:rPr>
    </w:lvl>
    <w:lvl w:ilvl="2" w:tplc="2FE00954" w:tentative="1">
      <w:start w:val="1"/>
      <w:numFmt w:val="bullet"/>
      <w:lvlText w:val=""/>
      <w:lvlJc w:val="left"/>
      <w:pPr>
        <w:ind w:left="1800" w:hanging="360"/>
      </w:pPr>
      <w:rPr>
        <w:rFonts w:ascii="Wingdings" w:hAnsi="Wingdings" w:hint="default"/>
      </w:rPr>
    </w:lvl>
    <w:lvl w:ilvl="3" w:tplc="3E5A8A50" w:tentative="1">
      <w:start w:val="1"/>
      <w:numFmt w:val="bullet"/>
      <w:lvlText w:val=""/>
      <w:lvlJc w:val="left"/>
      <w:pPr>
        <w:ind w:left="2520" w:hanging="360"/>
      </w:pPr>
      <w:rPr>
        <w:rFonts w:ascii="Symbol" w:hAnsi="Symbol" w:hint="default"/>
      </w:rPr>
    </w:lvl>
    <w:lvl w:ilvl="4" w:tplc="8392D716" w:tentative="1">
      <w:start w:val="1"/>
      <w:numFmt w:val="bullet"/>
      <w:lvlText w:val="o"/>
      <w:lvlJc w:val="left"/>
      <w:pPr>
        <w:ind w:left="3240" w:hanging="360"/>
      </w:pPr>
      <w:rPr>
        <w:rFonts w:ascii="Courier New" w:hAnsi="Courier New" w:cs="Courier New" w:hint="default"/>
      </w:rPr>
    </w:lvl>
    <w:lvl w:ilvl="5" w:tplc="E27A2728" w:tentative="1">
      <w:start w:val="1"/>
      <w:numFmt w:val="bullet"/>
      <w:lvlText w:val=""/>
      <w:lvlJc w:val="left"/>
      <w:pPr>
        <w:ind w:left="3960" w:hanging="360"/>
      </w:pPr>
      <w:rPr>
        <w:rFonts w:ascii="Wingdings" w:hAnsi="Wingdings" w:hint="default"/>
      </w:rPr>
    </w:lvl>
    <w:lvl w:ilvl="6" w:tplc="6FF0BE92" w:tentative="1">
      <w:start w:val="1"/>
      <w:numFmt w:val="bullet"/>
      <w:lvlText w:val=""/>
      <w:lvlJc w:val="left"/>
      <w:pPr>
        <w:ind w:left="4680" w:hanging="360"/>
      </w:pPr>
      <w:rPr>
        <w:rFonts w:ascii="Symbol" w:hAnsi="Symbol" w:hint="default"/>
      </w:rPr>
    </w:lvl>
    <w:lvl w:ilvl="7" w:tplc="6E6C96C4" w:tentative="1">
      <w:start w:val="1"/>
      <w:numFmt w:val="bullet"/>
      <w:lvlText w:val="o"/>
      <w:lvlJc w:val="left"/>
      <w:pPr>
        <w:ind w:left="5400" w:hanging="360"/>
      </w:pPr>
      <w:rPr>
        <w:rFonts w:ascii="Courier New" w:hAnsi="Courier New" w:cs="Courier New" w:hint="default"/>
      </w:rPr>
    </w:lvl>
    <w:lvl w:ilvl="8" w:tplc="4E6C08F0" w:tentative="1">
      <w:start w:val="1"/>
      <w:numFmt w:val="bullet"/>
      <w:lvlText w:val=""/>
      <w:lvlJc w:val="left"/>
      <w:pPr>
        <w:ind w:left="6120" w:hanging="360"/>
      </w:pPr>
      <w:rPr>
        <w:rFonts w:ascii="Wingdings" w:hAnsi="Wingdings" w:hint="default"/>
      </w:rPr>
    </w:lvl>
  </w:abstractNum>
  <w:abstractNum w:abstractNumId="15" w15:restartNumberingAfterBreak="0">
    <w:nsid w:val="37A56F5D"/>
    <w:multiLevelType w:val="hybridMultilevel"/>
    <w:tmpl w:val="E3B88E66"/>
    <w:lvl w:ilvl="0" w:tplc="2CCE1FBC">
      <w:start w:val="1"/>
      <w:numFmt w:val="bullet"/>
      <w:lvlText w:val=""/>
      <w:lvlJc w:val="left"/>
      <w:pPr>
        <w:ind w:left="720" w:hanging="360"/>
      </w:pPr>
      <w:rPr>
        <w:rFonts w:ascii="Symbol" w:hAnsi="Symbol" w:hint="default"/>
      </w:rPr>
    </w:lvl>
    <w:lvl w:ilvl="1" w:tplc="DB3628D4" w:tentative="1">
      <w:start w:val="1"/>
      <w:numFmt w:val="bullet"/>
      <w:lvlText w:val="o"/>
      <w:lvlJc w:val="left"/>
      <w:pPr>
        <w:ind w:left="1440" w:hanging="360"/>
      </w:pPr>
      <w:rPr>
        <w:rFonts w:ascii="Courier New" w:hAnsi="Courier New" w:cs="Courier New" w:hint="default"/>
      </w:rPr>
    </w:lvl>
    <w:lvl w:ilvl="2" w:tplc="CF70AE6A" w:tentative="1">
      <w:start w:val="1"/>
      <w:numFmt w:val="bullet"/>
      <w:lvlText w:val=""/>
      <w:lvlJc w:val="left"/>
      <w:pPr>
        <w:ind w:left="2160" w:hanging="360"/>
      </w:pPr>
      <w:rPr>
        <w:rFonts w:ascii="Wingdings" w:hAnsi="Wingdings" w:hint="default"/>
      </w:rPr>
    </w:lvl>
    <w:lvl w:ilvl="3" w:tplc="A002E274" w:tentative="1">
      <w:start w:val="1"/>
      <w:numFmt w:val="bullet"/>
      <w:lvlText w:val=""/>
      <w:lvlJc w:val="left"/>
      <w:pPr>
        <w:ind w:left="2880" w:hanging="360"/>
      </w:pPr>
      <w:rPr>
        <w:rFonts w:ascii="Symbol" w:hAnsi="Symbol" w:hint="default"/>
      </w:rPr>
    </w:lvl>
    <w:lvl w:ilvl="4" w:tplc="14EC124E" w:tentative="1">
      <w:start w:val="1"/>
      <w:numFmt w:val="bullet"/>
      <w:lvlText w:val="o"/>
      <w:lvlJc w:val="left"/>
      <w:pPr>
        <w:ind w:left="3600" w:hanging="360"/>
      </w:pPr>
      <w:rPr>
        <w:rFonts w:ascii="Courier New" w:hAnsi="Courier New" w:cs="Courier New" w:hint="default"/>
      </w:rPr>
    </w:lvl>
    <w:lvl w:ilvl="5" w:tplc="83B09322" w:tentative="1">
      <w:start w:val="1"/>
      <w:numFmt w:val="bullet"/>
      <w:lvlText w:val=""/>
      <w:lvlJc w:val="left"/>
      <w:pPr>
        <w:ind w:left="4320" w:hanging="360"/>
      </w:pPr>
      <w:rPr>
        <w:rFonts w:ascii="Wingdings" w:hAnsi="Wingdings" w:hint="default"/>
      </w:rPr>
    </w:lvl>
    <w:lvl w:ilvl="6" w:tplc="E29C26EE" w:tentative="1">
      <w:start w:val="1"/>
      <w:numFmt w:val="bullet"/>
      <w:lvlText w:val=""/>
      <w:lvlJc w:val="left"/>
      <w:pPr>
        <w:ind w:left="5040" w:hanging="360"/>
      </w:pPr>
      <w:rPr>
        <w:rFonts w:ascii="Symbol" w:hAnsi="Symbol" w:hint="default"/>
      </w:rPr>
    </w:lvl>
    <w:lvl w:ilvl="7" w:tplc="DAD0135C" w:tentative="1">
      <w:start w:val="1"/>
      <w:numFmt w:val="bullet"/>
      <w:lvlText w:val="o"/>
      <w:lvlJc w:val="left"/>
      <w:pPr>
        <w:ind w:left="5760" w:hanging="360"/>
      </w:pPr>
      <w:rPr>
        <w:rFonts w:ascii="Courier New" w:hAnsi="Courier New" w:cs="Courier New" w:hint="default"/>
      </w:rPr>
    </w:lvl>
    <w:lvl w:ilvl="8" w:tplc="F614DFB2" w:tentative="1">
      <w:start w:val="1"/>
      <w:numFmt w:val="bullet"/>
      <w:lvlText w:val=""/>
      <w:lvlJc w:val="left"/>
      <w:pPr>
        <w:ind w:left="6480" w:hanging="360"/>
      </w:pPr>
      <w:rPr>
        <w:rFonts w:ascii="Wingdings" w:hAnsi="Wingdings" w:hint="default"/>
      </w:rPr>
    </w:lvl>
  </w:abstractNum>
  <w:abstractNum w:abstractNumId="16" w15:restartNumberingAfterBreak="0">
    <w:nsid w:val="3D384C29"/>
    <w:multiLevelType w:val="hybridMultilevel"/>
    <w:tmpl w:val="E710D0D4"/>
    <w:lvl w:ilvl="0" w:tplc="A20C1FF4">
      <w:start w:val="1"/>
      <w:numFmt w:val="bullet"/>
      <w:lvlText w:val=""/>
      <w:lvlJc w:val="left"/>
      <w:pPr>
        <w:ind w:left="720" w:hanging="360"/>
      </w:pPr>
      <w:rPr>
        <w:rFonts w:ascii="Symbol" w:hAnsi="Symbol" w:hint="default"/>
      </w:rPr>
    </w:lvl>
    <w:lvl w:ilvl="1" w:tplc="5E0C55F0" w:tentative="1">
      <w:start w:val="1"/>
      <w:numFmt w:val="bullet"/>
      <w:lvlText w:val="o"/>
      <w:lvlJc w:val="left"/>
      <w:pPr>
        <w:ind w:left="1440" w:hanging="360"/>
      </w:pPr>
      <w:rPr>
        <w:rFonts w:ascii="Courier New" w:hAnsi="Courier New" w:cs="Courier New" w:hint="default"/>
      </w:rPr>
    </w:lvl>
    <w:lvl w:ilvl="2" w:tplc="47C6EA78" w:tentative="1">
      <w:start w:val="1"/>
      <w:numFmt w:val="bullet"/>
      <w:lvlText w:val=""/>
      <w:lvlJc w:val="left"/>
      <w:pPr>
        <w:ind w:left="2160" w:hanging="360"/>
      </w:pPr>
      <w:rPr>
        <w:rFonts w:ascii="Wingdings" w:hAnsi="Wingdings" w:hint="default"/>
      </w:rPr>
    </w:lvl>
    <w:lvl w:ilvl="3" w:tplc="A566C2D6" w:tentative="1">
      <w:start w:val="1"/>
      <w:numFmt w:val="bullet"/>
      <w:lvlText w:val=""/>
      <w:lvlJc w:val="left"/>
      <w:pPr>
        <w:ind w:left="2880" w:hanging="360"/>
      </w:pPr>
      <w:rPr>
        <w:rFonts w:ascii="Symbol" w:hAnsi="Symbol" w:hint="default"/>
      </w:rPr>
    </w:lvl>
    <w:lvl w:ilvl="4" w:tplc="344E0A14" w:tentative="1">
      <w:start w:val="1"/>
      <w:numFmt w:val="bullet"/>
      <w:lvlText w:val="o"/>
      <w:lvlJc w:val="left"/>
      <w:pPr>
        <w:ind w:left="3600" w:hanging="360"/>
      </w:pPr>
      <w:rPr>
        <w:rFonts w:ascii="Courier New" w:hAnsi="Courier New" w:cs="Courier New" w:hint="default"/>
      </w:rPr>
    </w:lvl>
    <w:lvl w:ilvl="5" w:tplc="EA74E514" w:tentative="1">
      <w:start w:val="1"/>
      <w:numFmt w:val="bullet"/>
      <w:lvlText w:val=""/>
      <w:lvlJc w:val="left"/>
      <w:pPr>
        <w:ind w:left="4320" w:hanging="360"/>
      </w:pPr>
      <w:rPr>
        <w:rFonts w:ascii="Wingdings" w:hAnsi="Wingdings" w:hint="default"/>
      </w:rPr>
    </w:lvl>
    <w:lvl w:ilvl="6" w:tplc="E89A21D4" w:tentative="1">
      <w:start w:val="1"/>
      <w:numFmt w:val="bullet"/>
      <w:lvlText w:val=""/>
      <w:lvlJc w:val="left"/>
      <w:pPr>
        <w:ind w:left="5040" w:hanging="360"/>
      </w:pPr>
      <w:rPr>
        <w:rFonts w:ascii="Symbol" w:hAnsi="Symbol" w:hint="default"/>
      </w:rPr>
    </w:lvl>
    <w:lvl w:ilvl="7" w:tplc="47A63644" w:tentative="1">
      <w:start w:val="1"/>
      <w:numFmt w:val="bullet"/>
      <w:lvlText w:val="o"/>
      <w:lvlJc w:val="left"/>
      <w:pPr>
        <w:ind w:left="5760" w:hanging="360"/>
      </w:pPr>
      <w:rPr>
        <w:rFonts w:ascii="Courier New" w:hAnsi="Courier New" w:cs="Courier New" w:hint="default"/>
      </w:rPr>
    </w:lvl>
    <w:lvl w:ilvl="8" w:tplc="57024DF8" w:tentative="1">
      <w:start w:val="1"/>
      <w:numFmt w:val="bullet"/>
      <w:lvlText w:val=""/>
      <w:lvlJc w:val="left"/>
      <w:pPr>
        <w:ind w:left="6480" w:hanging="360"/>
      </w:pPr>
      <w:rPr>
        <w:rFonts w:ascii="Wingdings" w:hAnsi="Wingdings" w:hint="default"/>
      </w:rPr>
    </w:lvl>
  </w:abstractNum>
  <w:abstractNum w:abstractNumId="17" w15:restartNumberingAfterBreak="0">
    <w:nsid w:val="45092091"/>
    <w:multiLevelType w:val="hybridMultilevel"/>
    <w:tmpl w:val="265CF19A"/>
    <w:lvl w:ilvl="0" w:tplc="C5E46E70">
      <w:start w:val="1"/>
      <w:numFmt w:val="bullet"/>
      <w:lvlText w:val="̶"/>
      <w:lvlJc w:val="left"/>
      <w:pPr>
        <w:ind w:left="1080" w:hanging="360"/>
      </w:pPr>
      <w:rPr>
        <w:rFonts w:ascii="Courier New" w:hAnsi="Courier New" w:hint="default"/>
      </w:rPr>
    </w:lvl>
    <w:lvl w:ilvl="1" w:tplc="289C75D2" w:tentative="1">
      <w:start w:val="1"/>
      <w:numFmt w:val="bullet"/>
      <w:lvlText w:val="o"/>
      <w:lvlJc w:val="left"/>
      <w:pPr>
        <w:ind w:left="1800" w:hanging="360"/>
      </w:pPr>
      <w:rPr>
        <w:rFonts w:ascii="Courier New" w:hAnsi="Courier New" w:cs="Courier New" w:hint="default"/>
      </w:rPr>
    </w:lvl>
    <w:lvl w:ilvl="2" w:tplc="85E65EB2" w:tentative="1">
      <w:start w:val="1"/>
      <w:numFmt w:val="bullet"/>
      <w:lvlText w:val=""/>
      <w:lvlJc w:val="left"/>
      <w:pPr>
        <w:ind w:left="2520" w:hanging="360"/>
      </w:pPr>
      <w:rPr>
        <w:rFonts w:ascii="Wingdings" w:hAnsi="Wingdings" w:hint="default"/>
      </w:rPr>
    </w:lvl>
    <w:lvl w:ilvl="3" w:tplc="6922CC68" w:tentative="1">
      <w:start w:val="1"/>
      <w:numFmt w:val="bullet"/>
      <w:lvlText w:val=""/>
      <w:lvlJc w:val="left"/>
      <w:pPr>
        <w:ind w:left="3240" w:hanging="360"/>
      </w:pPr>
      <w:rPr>
        <w:rFonts w:ascii="Symbol" w:hAnsi="Symbol" w:hint="default"/>
      </w:rPr>
    </w:lvl>
    <w:lvl w:ilvl="4" w:tplc="317E29DC" w:tentative="1">
      <w:start w:val="1"/>
      <w:numFmt w:val="bullet"/>
      <w:lvlText w:val="o"/>
      <w:lvlJc w:val="left"/>
      <w:pPr>
        <w:ind w:left="3960" w:hanging="360"/>
      </w:pPr>
      <w:rPr>
        <w:rFonts w:ascii="Courier New" w:hAnsi="Courier New" w:cs="Courier New" w:hint="default"/>
      </w:rPr>
    </w:lvl>
    <w:lvl w:ilvl="5" w:tplc="5E7084E2" w:tentative="1">
      <w:start w:val="1"/>
      <w:numFmt w:val="bullet"/>
      <w:lvlText w:val=""/>
      <w:lvlJc w:val="left"/>
      <w:pPr>
        <w:ind w:left="4680" w:hanging="360"/>
      </w:pPr>
      <w:rPr>
        <w:rFonts w:ascii="Wingdings" w:hAnsi="Wingdings" w:hint="default"/>
      </w:rPr>
    </w:lvl>
    <w:lvl w:ilvl="6" w:tplc="75025436" w:tentative="1">
      <w:start w:val="1"/>
      <w:numFmt w:val="bullet"/>
      <w:lvlText w:val=""/>
      <w:lvlJc w:val="left"/>
      <w:pPr>
        <w:ind w:left="5400" w:hanging="360"/>
      </w:pPr>
      <w:rPr>
        <w:rFonts w:ascii="Symbol" w:hAnsi="Symbol" w:hint="default"/>
      </w:rPr>
    </w:lvl>
    <w:lvl w:ilvl="7" w:tplc="011E1DF4" w:tentative="1">
      <w:start w:val="1"/>
      <w:numFmt w:val="bullet"/>
      <w:lvlText w:val="o"/>
      <w:lvlJc w:val="left"/>
      <w:pPr>
        <w:ind w:left="6120" w:hanging="360"/>
      </w:pPr>
      <w:rPr>
        <w:rFonts w:ascii="Courier New" w:hAnsi="Courier New" w:cs="Courier New" w:hint="default"/>
      </w:rPr>
    </w:lvl>
    <w:lvl w:ilvl="8" w:tplc="616A8124" w:tentative="1">
      <w:start w:val="1"/>
      <w:numFmt w:val="bullet"/>
      <w:lvlText w:val=""/>
      <w:lvlJc w:val="left"/>
      <w:pPr>
        <w:ind w:left="6840" w:hanging="360"/>
      </w:pPr>
      <w:rPr>
        <w:rFonts w:ascii="Wingdings" w:hAnsi="Wingdings" w:hint="default"/>
      </w:rPr>
    </w:lvl>
  </w:abstractNum>
  <w:abstractNum w:abstractNumId="18" w15:restartNumberingAfterBreak="0">
    <w:nsid w:val="49D24858"/>
    <w:multiLevelType w:val="multilevel"/>
    <w:tmpl w:val="FA32E47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53B63F78"/>
    <w:multiLevelType w:val="hybridMultilevel"/>
    <w:tmpl w:val="29A4EFD6"/>
    <w:lvl w:ilvl="0" w:tplc="E5C2D034">
      <w:start w:val="1"/>
      <w:numFmt w:val="bullet"/>
      <w:lvlText w:val=""/>
      <w:lvlJc w:val="left"/>
      <w:pPr>
        <w:ind w:left="360" w:hanging="360"/>
      </w:pPr>
      <w:rPr>
        <w:rFonts w:ascii="Symbol" w:hAnsi="Symbol" w:hint="default"/>
      </w:rPr>
    </w:lvl>
    <w:lvl w:ilvl="1" w:tplc="EDD8FF1C" w:tentative="1">
      <w:start w:val="1"/>
      <w:numFmt w:val="bullet"/>
      <w:lvlText w:val="o"/>
      <w:lvlJc w:val="left"/>
      <w:pPr>
        <w:ind w:left="1080" w:hanging="360"/>
      </w:pPr>
      <w:rPr>
        <w:rFonts w:ascii="Courier New" w:hAnsi="Courier New" w:cs="Courier New" w:hint="default"/>
      </w:rPr>
    </w:lvl>
    <w:lvl w:ilvl="2" w:tplc="97369260" w:tentative="1">
      <w:start w:val="1"/>
      <w:numFmt w:val="bullet"/>
      <w:lvlText w:val=""/>
      <w:lvlJc w:val="left"/>
      <w:pPr>
        <w:ind w:left="1800" w:hanging="360"/>
      </w:pPr>
      <w:rPr>
        <w:rFonts w:ascii="Wingdings" w:hAnsi="Wingdings" w:hint="default"/>
      </w:rPr>
    </w:lvl>
    <w:lvl w:ilvl="3" w:tplc="FFA88608" w:tentative="1">
      <w:start w:val="1"/>
      <w:numFmt w:val="bullet"/>
      <w:lvlText w:val=""/>
      <w:lvlJc w:val="left"/>
      <w:pPr>
        <w:ind w:left="2520" w:hanging="360"/>
      </w:pPr>
      <w:rPr>
        <w:rFonts w:ascii="Symbol" w:hAnsi="Symbol" w:hint="default"/>
      </w:rPr>
    </w:lvl>
    <w:lvl w:ilvl="4" w:tplc="80BC3FA4" w:tentative="1">
      <w:start w:val="1"/>
      <w:numFmt w:val="bullet"/>
      <w:lvlText w:val="o"/>
      <w:lvlJc w:val="left"/>
      <w:pPr>
        <w:ind w:left="3240" w:hanging="360"/>
      </w:pPr>
      <w:rPr>
        <w:rFonts w:ascii="Courier New" w:hAnsi="Courier New" w:cs="Courier New" w:hint="default"/>
      </w:rPr>
    </w:lvl>
    <w:lvl w:ilvl="5" w:tplc="C91CE790" w:tentative="1">
      <w:start w:val="1"/>
      <w:numFmt w:val="bullet"/>
      <w:lvlText w:val=""/>
      <w:lvlJc w:val="left"/>
      <w:pPr>
        <w:ind w:left="3960" w:hanging="360"/>
      </w:pPr>
      <w:rPr>
        <w:rFonts w:ascii="Wingdings" w:hAnsi="Wingdings" w:hint="default"/>
      </w:rPr>
    </w:lvl>
    <w:lvl w:ilvl="6" w:tplc="25CC48F0" w:tentative="1">
      <w:start w:val="1"/>
      <w:numFmt w:val="bullet"/>
      <w:lvlText w:val=""/>
      <w:lvlJc w:val="left"/>
      <w:pPr>
        <w:ind w:left="4680" w:hanging="360"/>
      </w:pPr>
      <w:rPr>
        <w:rFonts w:ascii="Symbol" w:hAnsi="Symbol" w:hint="default"/>
      </w:rPr>
    </w:lvl>
    <w:lvl w:ilvl="7" w:tplc="A71EB3E2" w:tentative="1">
      <w:start w:val="1"/>
      <w:numFmt w:val="bullet"/>
      <w:lvlText w:val="o"/>
      <w:lvlJc w:val="left"/>
      <w:pPr>
        <w:ind w:left="5400" w:hanging="360"/>
      </w:pPr>
      <w:rPr>
        <w:rFonts w:ascii="Courier New" w:hAnsi="Courier New" w:cs="Courier New" w:hint="default"/>
      </w:rPr>
    </w:lvl>
    <w:lvl w:ilvl="8" w:tplc="69E638C0" w:tentative="1">
      <w:start w:val="1"/>
      <w:numFmt w:val="bullet"/>
      <w:lvlText w:val=""/>
      <w:lvlJc w:val="left"/>
      <w:pPr>
        <w:ind w:left="6120" w:hanging="360"/>
      </w:pPr>
      <w:rPr>
        <w:rFonts w:ascii="Wingdings" w:hAnsi="Wingdings" w:hint="default"/>
      </w:rPr>
    </w:lvl>
  </w:abstractNum>
  <w:abstractNum w:abstractNumId="20" w15:restartNumberingAfterBreak="0">
    <w:nsid w:val="545F78F8"/>
    <w:multiLevelType w:val="multilevel"/>
    <w:tmpl w:val="DDF6E93A"/>
    <w:styleLink w:val="Headings"/>
    <w:lvl w:ilvl="0">
      <w:start w:val="1"/>
      <w:numFmt w:val="decimal"/>
      <w:lvlText w:val="%1."/>
      <w:lvlJc w:val="left"/>
      <w:pPr>
        <w:ind w:left="357" w:hanging="357"/>
      </w:pPr>
      <w:rPr>
        <w:rFonts w:hint="default"/>
      </w:rPr>
    </w:lvl>
    <w:lvl w:ilvl="1">
      <w:start w:val="1"/>
      <w:numFmt w:val="decimal"/>
      <w:lvlText w:val="%1.%2"/>
      <w:lvlJc w:val="left"/>
      <w:pPr>
        <w:ind w:left="357" w:hanging="357"/>
      </w:pPr>
      <w:rPr>
        <w:rFonts w:hint="default"/>
      </w:rPr>
    </w:lvl>
    <w:lvl w:ilvl="2">
      <w:start w:val="1"/>
      <w:numFmt w:val="decimal"/>
      <w:lvlText w:val="%2.%3.1"/>
      <w:lvlJc w:val="left"/>
      <w:pPr>
        <w:ind w:left="454" w:hanging="454"/>
      </w:pPr>
      <w:rPr>
        <w:rFonts w:hint="default"/>
      </w:rPr>
    </w:lvl>
    <w:lvl w:ilvl="3">
      <w:start w:val="1"/>
      <w:numFmt w:val="none"/>
      <w:suff w:val="nothing"/>
      <w:lvlText w:val=""/>
      <w:lvlJc w:val="left"/>
      <w:pPr>
        <w:ind w:left="0" w:firstLine="0"/>
      </w:pPr>
      <w:rPr>
        <w:rFonts w:hint="default"/>
      </w:rPr>
    </w:lvl>
    <w:lvl w:ilvl="4">
      <w:start w:val="1"/>
      <w:numFmt w:val="lowerLetter"/>
      <w:lvlText w:val="(%5)"/>
      <w:lvlJc w:val="left"/>
      <w:pPr>
        <w:ind w:left="357" w:hanging="357"/>
      </w:pPr>
      <w:rPr>
        <w:rFonts w:hint="default"/>
      </w:rPr>
    </w:lvl>
    <w:lvl w:ilvl="5">
      <w:start w:val="1"/>
      <w:numFmt w:val="lowerRoman"/>
      <w:lvlText w:val="(%6)"/>
      <w:lvlJc w:val="left"/>
      <w:pPr>
        <w:ind w:left="357" w:hanging="357"/>
      </w:pPr>
      <w:rPr>
        <w:rFonts w:hint="default"/>
      </w:rPr>
    </w:lvl>
    <w:lvl w:ilvl="6">
      <w:start w:val="1"/>
      <w:numFmt w:val="decimal"/>
      <w:lvlText w:val="%7."/>
      <w:lvlJc w:val="left"/>
      <w:pPr>
        <w:ind w:left="357" w:hanging="357"/>
      </w:pPr>
      <w:rPr>
        <w:rFonts w:hint="default"/>
      </w:rPr>
    </w:lvl>
    <w:lvl w:ilvl="7">
      <w:start w:val="1"/>
      <w:numFmt w:val="lowerLetter"/>
      <w:lvlText w:val="%8."/>
      <w:lvlJc w:val="left"/>
      <w:pPr>
        <w:ind w:left="357" w:hanging="357"/>
      </w:pPr>
      <w:rPr>
        <w:rFonts w:hint="default"/>
      </w:rPr>
    </w:lvl>
    <w:lvl w:ilvl="8">
      <w:start w:val="1"/>
      <w:numFmt w:val="lowerRoman"/>
      <w:lvlText w:val="%9."/>
      <w:lvlJc w:val="left"/>
      <w:pPr>
        <w:ind w:left="357" w:hanging="357"/>
      </w:pPr>
      <w:rPr>
        <w:rFonts w:hint="default"/>
      </w:rPr>
    </w:lvl>
  </w:abstractNum>
  <w:abstractNum w:abstractNumId="21" w15:restartNumberingAfterBreak="0">
    <w:nsid w:val="5B3A1654"/>
    <w:multiLevelType w:val="hybridMultilevel"/>
    <w:tmpl w:val="D9CE674E"/>
    <w:lvl w:ilvl="0" w:tplc="685E4F0A">
      <w:start w:val="1"/>
      <w:numFmt w:val="bullet"/>
      <w:lvlText w:val=""/>
      <w:lvlJc w:val="left"/>
      <w:pPr>
        <w:ind w:left="720" w:hanging="360"/>
      </w:pPr>
      <w:rPr>
        <w:rFonts w:ascii="Symbol" w:hAnsi="Symbol" w:hint="default"/>
      </w:rPr>
    </w:lvl>
    <w:lvl w:ilvl="1" w:tplc="B92A2E52" w:tentative="1">
      <w:start w:val="1"/>
      <w:numFmt w:val="bullet"/>
      <w:lvlText w:val="o"/>
      <w:lvlJc w:val="left"/>
      <w:pPr>
        <w:ind w:left="1440" w:hanging="360"/>
      </w:pPr>
      <w:rPr>
        <w:rFonts w:ascii="Courier New" w:hAnsi="Courier New" w:cs="Courier New" w:hint="default"/>
      </w:rPr>
    </w:lvl>
    <w:lvl w:ilvl="2" w:tplc="72AE1050" w:tentative="1">
      <w:start w:val="1"/>
      <w:numFmt w:val="bullet"/>
      <w:lvlText w:val=""/>
      <w:lvlJc w:val="left"/>
      <w:pPr>
        <w:ind w:left="2160" w:hanging="360"/>
      </w:pPr>
      <w:rPr>
        <w:rFonts w:ascii="Wingdings" w:hAnsi="Wingdings" w:hint="default"/>
      </w:rPr>
    </w:lvl>
    <w:lvl w:ilvl="3" w:tplc="1A463664" w:tentative="1">
      <w:start w:val="1"/>
      <w:numFmt w:val="bullet"/>
      <w:lvlText w:val=""/>
      <w:lvlJc w:val="left"/>
      <w:pPr>
        <w:ind w:left="2880" w:hanging="360"/>
      </w:pPr>
      <w:rPr>
        <w:rFonts w:ascii="Symbol" w:hAnsi="Symbol" w:hint="default"/>
      </w:rPr>
    </w:lvl>
    <w:lvl w:ilvl="4" w:tplc="E2CA124A" w:tentative="1">
      <w:start w:val="1"/>
      <w:numFmt w:val="bullet"/>
      <w:lvlText w:val="o"/>
      <w:lvlJc w:val="left"/>
      <w:pPr>
        <w:ind w:left="3600" w:hanging="360"/>
      </w:pPr>
      <w:rPr>
        <w:rFonts w:ascii="Courier New" w:hAnsi="Courier New" w:cs="Courier New" w:hint="default"/>
      </w:rPr>
    </w:lvl>
    <w:lvl w:ilvl="5" w:tplc="211CB572" w:tentative="1">
      <w:start w:val="1"/>
      <w:numFmt w:val="bullet"/>
      <w:lvlText w:val=""/>
      <w:lvlJc w:val="left"/>
      <w:pPr>
        <w:ind w:left="4320" w:hanging="360"/>
      </w:pPr>
      <w:rPr>
        <w:rFonts w:ascii="Wingdings" w:hAnsi="Wingdings" w:hint="default"/>
      </w:rPr>
    </w:lvl>
    <w:lvl w:ilvl="6" w:tplc="84A08D78" w:tentative="1">
      <w:start w:val="1"/>
      <w:numFmt w:val="bullet"/>
      <w:lvlText w:val=""/>
      <w:lvlJc w:val="left"/>
      <w:pPr>
        <w:ind w:left="5040" w:hanging="360"/>
      </w:pPr>
      <w:rPr>
        <w:rFonts w:ascii="Symbol" w:hAnsi="Symbol" w:hint="default"/>
      </w:rPr>
    </w:lvl>
    <w:lvl w:ilvl="7" w:tplc="E116ADB0" w:tentative="1">
      <w:start w:val="1"/>
      <w:numFmt w:val="bullet"/>
      <w:lvlText w:val="o"/>
      <w:lvlJc w:val="left"/>
      <w:pPr>
        <w:ind w:left="5760" w:hanging="360"/>
      </w:pPr>
      <w:rPr>
        <w:rFonts w:ascii="Courier New" w:hAnsi="Courier New" w:cs="Courier New" w:hint="default"/>
      </w:rPr>
    </w:lvl>
    <w:lvl w:ilvl="8" w:tplc="B376396A" w:tentative="1">
      <w:start w:val="1"/>
      <w:numFmt w:val="bullet"/>
      <w:lvlText w:val=""/>
      <w:lvlJc w:val="left"/>
      <w:pPr>
        <w:ind w:left="6480" w:hanging="360"/>
      </w:pPr>
      <w:rPr>
        <w:rFonts w:ascii="Wingdings" w:hAnsi="Wingdings" w:hint="default"/>
      </w:rPr>
    </w:lvl>
  </w:abstractNum>
  <w:abstractNum w:abstractNumId="22" w15:restartNumberingAfterBreak="0">
    <w:nsid w:val="604345BB"/>
    <w:multiLevelType w:val="hybridMultilevel"/>
    <w:tmpl w:val="F50423B4"/>
    <w:lvl w:ilvl="0" w:tplc="3508C85A">
      <w:start w:val="1"/>
      <w:numFmt w:val="bullet"/>
      <w:pStyle w:val="Tablebullet"/>
      <w:lvlText w:val=""/>
      <w:lvlJc w:val="left"/>
      <w:pPr>
        <w:ind w:left="720" w:hanging="360"/>
      </w:pPr>
      <w:rPr>
        <w:rFonts w:ascii="Symbol" w:hAnsi="Symbol" w:hint="default"/>
        <w:color w:val="7F7F7F"/>
      </w:rPr>
    </w:lvl>
    <w:lvl w:ilvl="1" w:tplc="AD68F0B8" w:tentative="1">
      <w:start w:val="1"/>
      <w:numFmt w:val="bullet"/>
      <w:lvlText w:val="o"/>
      <w:lvlJc w:val="left"/>
      <w:pPr>
        <w:ind w:left="1440" w:hanging="360"/>
      </w:pPr>
      <w:rPr>
        <w:rFonts w:ascii="Courier New" w:hAnsi="Courier New" w:cs="Courier New" w:hint="default"/>
      </w:rPr>
    </w:lvl>
    <w:lvl w:ilvl="2" w:tplc="876E03B8" w:tentative="1">
      <w:start w:val="1"/>
      <w:numFmt w:val="bullet"/>
      <w:lvlText w:val=""/>
      <w:lvlJc w:val="left"/>
      <w:pPr>
        <w:ind w:left="2160" w:hanging="360"/>
      </w:pPr>
      <w:rPr>
        <w:rFonts w:ascii="Wingdings" w:hAnsi="Wingdings" w:hint="default"/>
      </w:rPr>
    </w:lvl>
    <w:lvl w:ilvl="3" w:tplc="15526E68" w:tentative="1">
      <w:start w:val="1"/>
      <w:numFmt w:val="bullet"/>
      <w:lvlText w:val=""/>
      <w:lvlJc w:val="left"/>
      <w:pPr>
        <w:ind w:left="2880" w:hanging="360"/>
      </w:pPr>
      <w:rPr>
        <w:rFonts w:ascii="Symbol" w:hAnsi="Symbol" w:hint="default"/>
      </w:rPr>
    </w:lvl>
    <w:lvl w:ilvl="4" w:tplc="0E24F71C" w:tentative="1">
      <w:start w:val="1"/>
      <w:numFmt w:val="bullet"/>
      <w:lvlText w:val="o"/>
      <w:lvlJc w:val="left"/>
      <w:pPr>
        <w:ind w:left="3600" w:hanging="360"/>
      </w:pPr>
      <w:rPr>
        <w:rFonts w:ascii="Courier New" w:hAnsi="Courier New" w:cs="Courier New" w:hint="default"/>
      </w:rPr>
    </w:lvl>
    <w:lvl w:ilvl="5" w:tplc="A8C04524" w:tentative="1">
      <w:start w:val="1"/>
      <w:numFmt w:val="bullet"/>
      <w:lvlText w:val=""/>
      <w:lvlJc w:val="left"/>
      <w:pPr>
        <w:ind w:left="4320" w:hanging="360"/>
      </w:pPr>
      <w:rPr>
        <w:rFonts w:ascii="Wingdings" w:hAnsi="Wingdings" w:hint="default"/>
      </w:rPr>
    </w:lvl>
    <w:lvl w:ilvl="6" w:tplc="0D2EFD12" w:tentative="1">
      <w:start w:val="1"/>
      <w:numFmt w:val="bullet"/>
      <w:lvlText w:val=""/>
      <w:lvlJc w:val="left"/>
      <w:pPr>
        <w:ind w:left="5040" w:hanging="360"/>
      </w:pPr>
      <w:rPr>
        <w:rFonts w:ascii="Symbol" w:hAnsi="Symbol" w:hint="default"/>
      </w:rPr>
    </w:lvl>
    <w:lvl w:ilvl="7" w:tplc="4C862950" w:tentative="1">
      <w:start w:val="1"/>
      <w:numFmt w:val="bullet"/>
      <w:lvlText w:val="o"/>
      <w:lvlJc w:val="left"/>
      <w:pPr>
        <w:ind w:left="5760" w:hanging="360"/>
      </w:pPr>
      <w:rPr>
        <w:rFonts w:ascii="Courier New" w:hAnsi="Courier New" w:cs="Courier New" w:hint="default"/>
      </w:rPr>
    </w:lvl>
    <w:lvl w:ilvl="8" w:tplc="433CB674" w:tentative="1">
      <w:start w:val="1"/>
      <w:numFmt w:val="bullet"/>
      <w:lvlText w:val=""/>
      <w:lvlJc w:val="left"/>
      <w:pPr>
        <w:ind w:left="6480" w:hanging="360"/>
      </w:pPr>
      <w:rPr>
        <w:rFonts w:ascii="Wingdings" w:hAnsi="Wingdings" w:hint="default"/>
      </w:rPr>
    </w:lvl>
  </w:abstractNum>
  <w:abstractNum w:abstractNumId="23" w15:restartNumberingAfterBreak="0">
    <w:nsid w:val="60723911"/>
    <w:multiLevelType w:val="hybridMultilevel"/>
    <w:tmpl w:val="E4B23336"/>
    <w:lvl w:ilvl="0" w:tplc="561A880E">
      <w:start w:val="1"/>
      <w:numFmt w:val="bullet"/>
      <w:lvlText w:val=""/>
      <w:lvlJc w:val="left"/>
      <w:pPr>
        <w:ind w:left="720" w:hanging="360"/>
      </w:pPr>
      <w:rPr>
        <w:rFonts w:ascii="Symbol" w:hAnsi="Symbol" w:hint="default"/>
      </w:rPr>
    </w:lvl>
    <w:lvl w:ilvl="1" w:tplc="1D627F1A" w:tentative="1">
      <w:start w:val="1"/>
      <w:numFmt w:val="bullet"/>
      <w:lvlText w:val="o"/>
      <w:lvlJc w:val="left"/>
      <w:pPr>
        <w:ind w:left="1440" w:hanging="360"/>
      </w:pPr>
      <w:rPr>
        <w:rFonts w:ascii="Courier New" w:hAnsi="Courier New" w:cs="Courier New" w:hint="default"/>
      </w:rPr>
    </w:lvl>
    <w:lvl w:ilvl="2" w:tplc="819CAC8A" w:tentative="1">
      <w:start w:val="1"/>
      <w:numFmt w:val="bullet"/>
      <w:lvlText w:val=""/>
      <w:lvlJc w:val="left"/>
      <w:pPr>
        <w:ind w:left="2160" w:hanging="360"/>
      </w:pPr>
      <w:rPr>
        <w:rFonts w:ascii="Wingdings" w:hAnsi="Wingdings" w:hint="default"/>
      </w:rPr>
    </w:lvl>
    <w:lvl w:ilvl="3" w:tplc="D49CF3FC" w:tentative="1">
      <w:start w:val="1"/>
      <w:numFmt w:val="bullet"/>
      <w:lvlText w:val=""/>
      <w:lvlJc w:val="left"/>
      <w:pPr>
        <w:ind w:left="2880" w:hanging="360"/>
      </w:pPr>
      <w:rPr>
        <w:rFonts w:ascii="Symbol" w:hAnsi="Symbol" w:hint="default"/>
      </w:rPr>
    </w:lvl>
    <w:lvl w:ilvl="4" w:tplc="9190A970" w:tentative="1">
      <w:start w:val="1"/>
      <w:numFmt w:val="bullet"/>
      <w:lvlText w:val="o"/>
      <w:lvlJc w:val="left"/>
      <w:pPr>
        <w:ind w:left="3600" w:hanging="360"/>
      </w:pPr>
      <w:rPr>
        <w:rFonts w:ascii="Courier New" w:hAnsi="Courier New" w:cs="Courier New" w:hint="default"/>
      </w:rPr>
    </w:lvl>
    <w:lvl w:ilvl="5" w:tplc="AEF0A65C" w:tentative="1">
      <w:start w:val="1"/>
      <w:numFmt w:val="bullet"/>
      <w:lvlText w:val=""/>
      <w:lvlJc w:val="left"/>
      <w:pPr>
        <w:ind w:left="4320" w:hanging="360"/>
      </w:pPr>
      <w:rPr>
        <w:rFonts w:ascii="Wingdings" w:hAnsi="Wingdings" w:hint="default"/>
      </w:rPr>
    </w:lvl>
    <w:lvl w:ilvl="6" w:tplc="910A9674" w:tentative="1">
      <w:start w:val="1"/>
      <w:numFmt w:val="bullet"/>
      <w:lvlText w:val=""/>
      <w:lvlJc w:val="left"/>
      <w:pPr>
        <w:ind w:left="5040" w:hanging="360"/>
      </w:pPr>
      <w:rPr>
        <w:rFonts w:ascii="Symbol" w:hAnsi="Symbol" w:hint="default"/>
      </w:rPr>
    </w:lvl>
    <w:lvl w:ilvl="7" w:tplc="77E2B506" w:tentative="1">
      <w:start w:val="1"/>
      <w:numFmt w:val="bullet"/>
      <w:lvlText w:val="o"/>
      <w:lvlJc w:val="left"/>
      <w:pPr>
        <w:ind w:left="5760" w:hanging="360"/>
      </w:pPr>
      <w:rPr>
        <w:rFonts w:ascii="Courier New" w:hAnsi="Courier New" w:cs="Courier New" w:hint="default"/>
      </w:rPr>
    </w:lvl>
    <w:lvl w:ilvl="8" w:tplc="4D1EF6E0" w:tentative="1">
      <w:start w:val="1"/>
      <w:numFmt w:val="bullet"/>
      <w:lvlText w:val=""/>
      <w:lvlJc w:val="left"/>
      <w:pPr>
        <w:ind w:left="6480" w:hanging="360"/>
      </w:pPr>
      <w:rPr>
        <w:rFonts w:ascii="Wingdings" w:hAnsi="Wingdings" w:hint="default"/>
      </w:rPr>
    </w:lvl>
  </w:abstractNum>
  <w:abstractNum w:abstractNumId="24" w15:restartNumberingAfterBreak="0">
    <w:nsid w:val="6C2235C5"/>
    <w:multiLevelType w:val="hybridMultilevel"/>
    <w:tmpl w:val="E97E16DA"/>
    <w:lvl w:ilvl="0" w:tplc="672A57D0">
      <w:start w:val="1"/>
      <w:numFmt w:val="bullet"/>
      <w:lvlText w:val=""/>
      <w:lvlJc w:val="left"/>
      <w:pPr>
        <w:ind w:left="360" w:hanging="360"/>
      </w:pPr>
      <w:rPr>
        <w:rFonts w:ascii="Symbol" w:hAnsi="Symbol" w:hint="default"/>
      </w:rPr>
    </w:lvl>
    <w:lvl w:ilvl="1" w:tplc="3D98517A">
      <w:start w:val="1"/>
      <w:numFmt w:val="bullet"/>
      <w:lvlText w:val="o"/>
      <w:lvlJc w:val="left"/>
      <w:pPr>
        <w:ind w:left="1080" w:hanging="360"/>
      </w:pPr>
      <w:rPr>
        <w:rFonts w:ascii="Courier New" w:hAnsi="Courier New" w:cs="Courier New" w:hint="default"/>
      </w:rPr>
    </w:lvl>
    <w:lvl w:ilvl="2" w:tplc="4CD858B4">
      <w:start w:val="1"/>
      <w:numFmt w:val="bullet"/>
      <w:lvlText w:val=""/>
      <w:lvlJc w:val="left"/>
      <w:pPr>
        <w:ind w:left="1800" w:hanging="360"/>
      </w:pPr>
      <w:rPr>
        <w:rFonts w:ascii="Wingdings" w:hAnsi="Wingdings" w:hint="default"/>
      </w:rPr>
    </w:lvl>
    <w:lvl w:ilvl="3" w:tplc="5B2657C8">
      <w:start w:val="1"/>
      <w:numFmt w:val="bullet"/>
      <w:lvlText w:val=""/>
      <w:lvlJc w:val="left"/>
      <w:pPr>
        <w:ind w:left="2520" w:hanging="360"/>
      </w:pPr>
      <w:rPr>
        <w:rFonts w:ascii="Symbol" w:hAnsi="Symbol" w:hint="default"/>
      </w:rPr>
    </w:lvl>
    <w:lvl w:ilvl="4" w:tplc="18968EC4">
      <w:start w:val="1"/>
      <w:numFmt w:val="bullet"/>
      <w:lvlText w:val="o"/>
      <w:lvlJc w:val="left"/>
      <w:pPr>
        <w:ind w:left="3240" w:hanging="360"/>
      </w:pPr>
      <w:rPr>
        <w:rFonts w:ascii="Courier New" w:hAnsi="Courier New" w:cs="Courier New" w:hint="default"/>
      </w:rPr>
    </w:lvl>
    <w:lvl w:ilvl="5" w:tplc="7EA4F17C">
      <w:start w:val="1"/>
      <w:numFmt w:val="bullet"/>
      <w:lvlText w:val=""/>
      <w:lvlJc w:val="left"/>
      <w:pPr>
        <w:ind w:left="3960" w:hanging="360"/>
      </w:pPr>
      <w:rPr>
        <w:rFonts w:ascii="Wingdings" w:hAnsi="Wingdings" w:hint="default"/>
      </w:rPr>
    </w:lvl>
    <w:lvl w:ilvl="6" w:tplc="D28CF78A">
      <w:start w:val="1"/>
      <w:numFmt w:val="bullet"/>
      <w:lvlText w:val=""/>
      <w:lvlJc w:val="left"/>
      <w:pPr>
        <w:ind w:left="4680" w:hanging="360"/>
      </w:pPr>
      <w:rPr>
        <w:rFonts w:ascii="Symbol" w:hAnsi="Symbol" w:hint="default"/>
      </w:rPr>
    </w:lvl>
    <w:lvl w:ilvl="7" w:tplc="26D0703A">
      <w:start w:val="1"/>
      <w:numFmt w:val="bullet"/>
      <w:lvlText w:val="o"/>
      <w:lvlJc w:val="left"/>
      <w:pPr>
        <w:ind w:left="5400" w:hanging="360"/>
      </w:pPr>
      <w:rPr>
        <w:rFonts w:ascii="Courier New" w:hAnsi="Courier New" w:cs="Courier New" w:hint="default"/>
      </w:rPr>
    </w:lvl>
    <w:lvl w:ilvl="8" w:tplc="D966A0B2">
      <w:start w:val="1"/>
      <w:numFmt w:val="bullet"/>
      <w:lvlText w:val=""/>
      <w:lvlJc w:val="left"/>
      <w:pPr>
        <w:ind w:left="6120" w:hanging="360"/>
      </w:pPr>
      <w:rPr>
        <w:rFonts w:ascii="Wingdings" w:hAnsi="Wingdings" w:hint="default"/>
      </w:rPr>
    </w:lvl>
  </w:abstractNum>
  <w:abstractNum w:abstractNumId="25" w15:restartNumberingAfterBreak="0">
    <w:nsid w:val="6E365286"/>
    <w:multiLevelType w:val="hybridMultilevel"/>
    <w:tmpl w:val="5702410E"/>
    <w:lvl w:ilvl="0" w:tplc="EDC09A64">
      <w:start w:val="1"/>
      <w:numFmt w:val="bullet"/>
      <w:lvlText w:val=""/>
      <w:lvlJc w:val="left"/>
      <w:pPr>
        <w:ind w:left="720" w:hanging="360"/>
      </w:pPr>
      <w:rPr>
        <w:rFonts w:ascii="Symbol" w:hAnsi="Symbol" w:hint="default"/>
      </w:rPr>
    </w:lvl>
    <w:lvl w:ilvl="1" w:tplc="616A9CD8" w:tentative="1">
      <w:start w:val="1"/>
      <w:numFmt w:val="bullet"/>
      <w:lvlText w:val="o"/>
      <w:lvlJc w:val="left"/>
      <w:pPr>
        <w:ind w:left="1440" w:hanging="360"/>
      </w:pPr>
      <w:rPr>
        <w:rFonts w:ascii="Courier New" w:hAnsi="Courier New" w:cs="Courier New" w:hint="default"/>
      </w:rPr>
    </w:lvl>
    <w:lvl w:ilvl="2" w:tplc="84EA8D94" w:tentative="1">
      <w:start w:val="1"/>
      <w:numFmt w:val="bullet"/>
      <w:lvlText w:val=""/>
      <w:lvlJc w:val="left"/>
      <w:pPr>
        <w:ind w:left="2160" w:hanging="360"/>
      </w:pPr>
      <w:rPr>
        <w:rFonts w:ascii="Wingdings" w:hAnsi="Wingdings" w:hint="default"/>
      </w:rPr>
    </w:lvl>
    <w:lvl w:ilvl="3" w:tplc="0FFCA960" w:tentative="1">
      <w:start w:val="1"/>
      <w:numFmt w:val="bullet"/>
      <w:lvlText w:val=""/>
      <w:lvlJc w:val="left"/>
      <w:pPr>
        <w:ind w:left="2880" w:hanging="360"/>
      </w:pPr>
      <w:rPr>
        <w:rFonts w:ascii="Symbol" w:hAnsi="Symbol" w:hint="default"/>
      </w:rPr>
    </w:lvl>
    <w:lvl w:ilvl="4" w:tplc="5A7A566C" w:tentative="1">
      <w:start w:val="1"/>
      <w:numFmt w:val="bullet"/>
      <w:lvlText w:val="o"/>
      <w:lvlJc w:val="left"/>
      <w:pPr>
        <w:ind w:left="3600" w:hanging="360"/>
      </w:pPr>
      <w:rPr>
        <w:rFonts w:ascii="Courier New" w:hAnsi="Courier New" w:cs="Courier New" w:hint="default"/>
      </w:rPr>
    </w:lvl>
    <w:lvl w:ilvl="5" w:tplc="01321BA4" w:tentative="1">
      <w:start w:val="1"/>
      <w:numFmt w:val="bullet"/>
      <w:lvlText w:val=""/>
      <w:lvlJc w:val="left"/>
      <w:pPr>
        <w:ind w:left="4320" w:hanging="360"/>
      </w:pPr>
      <w:rPr>
        <w:rFonts w:ascii="Wingdings" w:hAnsi="Wingdings" w:hint="default"/>
      </w:rPr>
    </w:lvl>
    <w:lvl w:ilvl="6" w:tplc="AD84556E" w:tentative="1">
      <w:start w:val="1"/>
      <w:numFmt w:val="bullet"/>
      <w:lvlText w:val=""/>
      <w:lvlJc w:val="left"/>
      <w:pPr>
        <w:ind w:left="5040" w:hanging="360"/>
      </w:pPr>
      <w:rPr>
        <w:rFonts w:ascii="Symbol" w:hAnsi="Symbol" w:hint="default"/>
      </w:rPr>
    </w:lvl>
    <w:lvl w:ilvl="7" w:tplc="ACCA45D4" w:tentative="1">
      <w:start w:val="1"/>
      <w:numFmt w:val="bullet"/>
      <w:lvlText w:val="o"/>
      <w:lvlJc w:val="left"/>
      <w:pPr>
        <w:ind w:left="5760" w:hanging="360"/>
      </w:pPr>
      <w:rPr>
        <w:rFonts w:ascii="Courier New" w:hAnsi="Courier New" w:cs="Courier New" w:hint="default"/>
      </w:rPr>
    </w:lvl>
    <w:lvl w:ilvl="8" w:tplc="210C54B0" w:tentative="1">
      <w:start w:val="1"/>
      <w:numFmt w:val="bullet"/>
      <w:lvlText w:val=""/>
      <w:lvlJc w:val="left"/>
      <w:pPr>
        <w:ind w:left="6480" w:hanging="360"/>
      </w:pPr>
      <w:rPr>
        <w:rFonts w:ascii="Wingdings" w:hAnsi="Wingdings" w:hint="default"/>
      </w:rPr>
    </w:lvl>
  </w:abstractNum>
  <w:abstractNum w:abstractNumId="26" w15:restartNumberingAfterBreak="0">
    <w:nsid w:val="738212C3"/>
    <w:multiLevelType w:val="hybridMultilevel"/>
    <w:tmpl w:val="9E08210E"/>
    <w:lvl w:ilvl="0" w:tplc="9D6CAEF6">
      <w:start w:val="1"/>
      <w:numFmt w:val="bullet"/>
      <w:lvlText w:val=""/>
      <w:lvlJc w:val="left"/>
      <w:pPr>
        <w:ind w:left="360" w:hanging="360"/>
      </w:pPr>
      <w:rPr>
        <w:rFonts w:ascii="Symbol" w:hAnsi="Symbol" w:hint="default"/>
      </w:rPr>
    </w:lvl>
    <w:lvl w:ilvl="1" w:tplc="9BC2D720">
      <w:start w:val="1"/>
      <w:numFmt w:val="bullet"/>
      <w:lvlText w:val="o"/>
      <w:lvlJc w:val="left"/>
      <w:pPr>
        <w:ind w:left="1080" w:hanging="360"/>
      </w:pPr>
      <w:rPr>
        <w:rFonts w:ascii="Courier New" w:hAnsi="Courier New" w:cs="Courier New" w:hint="default"/>
      </w:rPr>
    </w:lvl>
    <w:lvl w:ilvl="2" w:tplc="88189300">
      <w:start w:val="1"/>
      <w:numFmt w:val="bullet"/>
      <w:lvlText w:val=""/>
      <w:lvlJc w:val="left"/>
      <w:pPr>
        <w:ind w:left="1800" w:hanging="360"/>
      </w:pPr>
      <w:rPr>
        <w:rFonts w:ascii="Wingdings" w:hAnsi="Wingdings" w:hint="default"/>
      </w:rPr>
    </w:lvl>
    <w:lvl w:ilvl="3" w:tplc="EE749590">
      <w:start w:val="1"/>
      <w:numFmt w:val="bullet"/>
      <w:lvlText w:val=""/>
      <w:lvlJc w:val="left"/>
      <w:pPr>
        <w:ind w:left="2520" w:hanging="360"/>
      </w:pPr>
      <w:rPr>
        <w:rFonts w:ascii="Symbol" w:hAnsi="Symbol" w:hint="default"/>
      </w:rPr>
    </w:lvl>
    <w:lvl w:ilvl="4" w:tplc="57281A64">
      <w:start w:val="1"/>
      <w:numFmt w:val="bullet"/>
      <w:lvlText w:val="o"/>
      <w:lvlJc w:val="left"/>
      <w:pPr>
        <w:ind w:left="3240" w:hanging="360"/>
      </w:pPr>
      <w:rPr>
        <w:rFonts w:ascii="Courier New" w:hAnsi="Courier New" w:cs="Courier New" w:hint="default"/>
      </w:rPr>
    </w:lvl>
    <w:lvl w:ilvl="5" w:tplc="EF94BCF8">
      <w:start w:val="1"/>
      <w:numFmt w:val="bullet"/>
      <w:lvlText w:val=""/>
      <w:lvlJc w:val="left"/>
      <w:pPr>
        <w:ind w:left="3960" w:hanging="360"/>
      </w:pPr>
      <w:rPr>
        <w:rFonts w:ascii="Wingdings" w:hAnsi="Wingdings" w:hint="default"/>
      </w:rPr>
    </w:lvl>
    <w:lvl w:ilvl="6" w:tplc="0BE0E35A">
      <w:start w:val="1"/>
      <w:numFmt w:val="bullet"/>
      <w:lvlText w:val=""/>
      <w:lvlJc w:val="left"/>
      <w:pPr>
        <w:ind w:left="4680" w:hanging="360"/>
      </w:pPr>
      <w:rPr>
        <w:rFonts w:ascii="Symbol" w:hAnsi="Symbol" w:hint="default"/>
      </w:rPr>
    </w:lvl>
    <w:lvl w:ilvl="7" w:tplc="85BE6AD0">
      <w:start w:val="1"/>
      <w:numFmt w:val="bullet"/>
      <w:lvlText w:val="o"/>
      <w:lvlJc w:val="left"/>
      <w:pPr>
        <w:ind w:left="5400" w:hanging="360"/>
      </w:pPr>
      <w:rPr>
        <w:rFonts w:ascii="Courier New" w:hAnsi="Courier New" w:cs="Courier New" w:hint="default"/>
      </w:rPr>
    </w:lvl>
    <w:lvl w:ilvl="8" w:tplc="4194520A">
      <w:start w:val="1"/>
      <w:numFmt w:val="bullet"/>
      <w:lvlText w:val=""/>
      <w:lvlJc w:val="left"/>
      <w:pPr>
        <w:ind w:left="6120" w:hanging="360"/>
      </w:pPr>
      <w:rPr>
        <w:rFonts w:ascii="Wingdings" w:hAnsi="Wingdings" w:hint="default"/>
      </w:rPr>
    </w:lvl>
  </w:abstractNum>
  <w:abstractNum w:abstractNumId="27" w15:restartNumberingAfterBreak="0">
    <w:nsid w:val="75BE4382"/>
    <w:multiLevelType w:val="hybridMultilevel"/>
    <w:tmpl w:val="6D525D18"/>
    <w:lvl w:ilvl="0" w:tplc="B4140F0A">
      <w:start w:val="1"/>
      <w:numFmt w:val="decimal"/>
      <w:lvlText w:val="%1."/>
      <w:lvlJc w:val="left"/>
      <w:pPr>
        <w:tabs>
          <w:tab w:val="num" w:pos="360"/>
        </w:tabs>
        <w:ind w:left="360" w:hanging="360"/>
      </w:pPr>
      <w:rPr>
        <w:rFonts w:ascii="Times New Roman" w:hAnsi="Times New Roman" w:cs="Times New Roman" w:hint="default"/>
        <w:b w:val="0"/>
        <w:color w:val="auto"/>
      </w:rPr>
    </w:lvl>
    <w:lvl w:ilvl="1" w:tplc="6546C8FC">
      <w:start w:val="1"/>
      <w:numFmt w:val="bullet"/>
      <w:lvlText w:val=""/>
      <w:lvlJc w:val="left"/>
      <w:pPr>
        <w:tabs>
          <w:tab w:val="num" w:pos="1174"/>
        </w:tabs>
        <w:ind w:left="1174" w:hanging="454"/>
      </w:pPr>
      <w:rPr>
        <w:rFonts w:ascii="Symbol" w:hAnsi="Symbol" w:hint="default"/>
        <w:color w:val="auto"/>
        <w:sz w:val="23"/>
      </w:rPr>
    </w:lvl>
    <w:lvl w:ilvl="2" w:tplc="00CE31AA">
      <w:start w:val="1"/>
      <w:numFmt w:val="lowerRoman"/>
      <w:lvlText w:val="%3."/>
      <w:lvlJc w:val="right"/>
      <w:pPr>
        <w:tabs>
          <w:tab w:val="num" w:pos="1800"/>
        </w:tabs>
        <w:ind w:left="1800" w:hanging="180"/>
      </w:pPr>
    </w:lvl>
    <w:lvl w:ilvl="3" w:tplc="B3FC6B20">
      <w:start w:val="1"/>
      <w:numFmt w:val="decimal"/>
      <w:lvlText w:val="%4."/>
      <w:lvlJc w:val="left"/>
      <w:pPr>
        <w:tabs>
          <w:tab w:val="num" w:pos="2520"/>
        </w:tabs>
        <w:ind w:left="2520" w:hanging="360"/>
      </w:pPr>
    </w:lvl>
    <w:lvl w:ilvl="4" w:tplc="1C3EBD20">
      <w:start w:val="1"/>
      <w:numFmt w:val="lowerLetter"/>
      <w:lvlText w:val="%5."/>
      <w:lvlJc w:val="left"/>
      <w:pPr>
        <w:tabs>
          <w:tab w:val="num" w:pos="3240"/>
        </w:tabs>
        <w:ind w:left="3240" w:hanging="360"/>
      </w:pPr>
    </w:lvl>
    <w:lvl w:ilvl="5" w:tplc="130283E6">
      <w:start w:val="1"/>
      <w:numFmt w:val="lowerRoman"/>
      <w:lvlText w:val="%6."/>
      <w:lvlJc w:val="right"/>
      <w:pPr>
        <w:tabs>
          <w:tab w:val="num" w:pos="3960"/>
        </w:tabs>
        <w:ind w:left="3960" w:hanging="180"/>
      </w:pPr>
    </w:lvl>
    <w:lvl w:ilvl="6" w:tplc="8CD447BA">
      <w:start w:val="1"/>
      <w:numFmt w:val="decimal"/>
      <w:lvlText w:val="%7."/>
      <w:lvlJc w:val="left"/>
      <w:pPr>
        <w:tabs>
          <w:tab w:val="num" w:pos="4680"/>
        </w:tabs>
        <w:ind w:left="4680" w:hanging="360"/>
      </w:pPr>
    </w:lvl>
    <w:lvl w:ilvl="7" w:tplc="0D8AE890">
      <w:start w:val="1"/>
      <w:numFmt w:val="lowerLetter"/>
      <w:lvlText w:val="%8."/>
      <w:lvlJc w:val="left"/>
      <w:pPr>
        <w:tabs>
          <w:tab w:val="num" w:pos="5400"/>
        </w:tabs>
        <w:ind w:left="5400" w:hanging="360"/>
      </w:pPr>
    </w:lvl>
    <w:lvl w:ilvl="8" w:tplc="87924CC2">
      <w:start w:val="1"/>
      <w:numFmt w:val="lowerRoman"/>
      <w:lvlText w:val="%9."/>
      <w:lvlJc w:val="right"/>
      <w:pPr>
        <w:tabs>
          <w:tab w:val="num" w:pos="6120"/>
        </w:tabs>
        <w:ind w:left="6120" w:hanging="180"/>
      </w:pPr>
    </w:lvl>
  </w:abstractNum>
  <w:abstractNum w:abstractNumId="28" w15:restartNumberingAfterBreak="0">
    <w:nsid w:val="7BD911F7"/>
    <w:multiLevelType w:val="hybridMultilevel"/>
    <w:tmpl w:val="D6621B28"/>
    <w:lvl w:ilvl="0" w:tplc="943A0B46">
      <w:start w:val="1"/>
      <w:numFmt w:val="bullet"/>
      <w:lvlText w:val=""/>
      <w:lvlJc w:val="left"/>
      <w:pPr>
        <w:ind w:left="360" w:hanging="360"/>
      </w:pPr>
      <w:rPr>
        <w:rFonts w:ascii="Symbol" w:hAnsi="Symbol" w:hint="default"/>
      </w:rPr>
    </w:lvl>
    <w:lvl w:ilvl="1" w:tplc="E0141B38">
      <w:start w:val="1"/>
      <w:numFmt w:val="bullet"/>
      <w:lvlText w:val="̶"/>
      <w:lvlJc w:val="left"/>
      <w:pPr>
        <w:ind w:left="1080" w:hanging="360"/>
      </w:pPr>
      <w:rPr>
        <w:rFonts w:ascii="Courier New" w:hAnsi="Courier New" w:cs="Times New Roman" w:hint="default"/>
      </w:rPr>
    </w:lvl>
    <w:lvl w:ilvl="2" w:tplc="A6BE53E6">
      <w:start w:val="1"/>
      <w:numFmt w:val="bullet"/>
      <w:lvlText w:val=""/>
      <w:lvlJc w:val="left"/>
      <w:pPr>
        <w:ind w:left="1800" w:hanging="360"/>
      </w:pPr>
      <w:rPr>
        <w:rFonts w:ascii="Wingdings" w:hAnsi="Wingdings" w:hint="default"/>
      </w:rPr>
    </w:lvl>
    <w:lvl w:ilvl="3" w:tplc="217E31FA">
      <w:start w:val="1"/>
      <w:numFmt w:val="bullet"/>
      <w:lvlText w:val=""/>
      <w:lvlJc w:val="left"/>
      <w:pPr>
        <w:ind w:left="2520" w:hanging="360"/>
      </w:pPr>
      <w:rPr>
        <w:rFonts w:ascii="Symbol" w:hAnsi="Symbol" w:hint="default"/>
      </w:rPr>
    </w:lvl>
    <w:lvl w:ilvl="4" w:tplc="CA06E618">
      <w:start w:val="1"/>
      <w:numFmt w:val="bullet"/>
      <w:lvlText w:val="o"/>
      <w:lvlJc w:val="left"/>
      <w:pPr>
        <w:ind w:left="3240" w:hanging="360"/>
      </w:pPr>
      <w:rPr>
        <w:rFonts w:ascii="Courier New" w:hAnsi="Courier New" w:cs="Courier New" w:hint="default"/>
      </w:rPr>
    </w:lvl>
    <w:lvl w:ilvl="5" w:tplc="DB34F902">
      <w:start w:val="1"/>
      <w:numFmt w:val="bullet"/>
      <w:lvlText w:val=""/>
      <w:lvlJc w:val="left"/>
      <w:pPr>
        <w:ind w:left="3960" w:hanging="360"/>
      </w:pPr>
      <w:rPr>
        <w:rFonts w:ascii="Wingdings" w:hAnsi="Wingdings" w:hint="default"/>
      </w:rPr>
    </w:lvl>
    <w:lvl w:ilvl="6" w:tplc="709CABCE">
      <w:start w:val="1"/>
      <w:numFmt w:val="bullet"/>
      <w:lvlText w:val=""/>
      <w:lvlJc w:val="left"/>
      <w:pPr>
        <w:ind w:left="4680" w:hanging="360"/>
      </w:pPr>
      <w:rPr>
        <w:rFonts w:ascii="Symbol" w:hAnsi="Symbol" w:hint="default"/>
      </w:rPr>
    </w:lvl>
    <w:lvl w:ilvl="7" w:tplc="9034AE42">
      <w:start w:val="1"/>
      <w:numFmt w:val="bullet"/>
      <w:lvlText w:val="o"/>
      <w:lvlJc w:val="left"/>
      <w:pPr>
        <w:ind w:left="5400" w:hanging="360"/>
      </w:pPr>
      <w:rPr>
        <w:rFonts w:ascii="Courier New" w:hAnsi="Courier New" w:cs="Courier New" w:hint="default"/>
      </w:rPr>
    </w:lvl>
    <w:lvl w:ilvl="8" w:tplc="BA54C19E">
      <w:start w:val="1"/>
      <w:numFmt w:val="bullet"/>
      <w:lvlText w:val=""/>
      <w:lvlJc w:val="left"/>
      <w:pPr>
        <w:ind w:left="6120" w:hanging="360"/>
      </w:pPr>
      <w:rPr>
        <w:rFonts w:ascii="Wingdings" w:hAnsi="Wingdings" w:hint="default"/>
      </w:rPr>
    </w:lvl>
  </w:abstractNum>
  <w:num w:numId="1">
    <w:abstractNumId w:val="2"/>
  </w:num>
  <w:num w:numId="2">
    <w:abstractNumId w:val="2"/>
  </w:num>
  <w:num w:numId="3">
    <w:abstractNumId w:val="1"/>
  </w:num>
  <w:num w:numId="4">
    <w:abstractNumId w:val="1"/>
  </w:num>
  <w:num w:numId="5">
    <w:abstractNumId w:val="18"/>
  </w:num>
  <w:num w:numId="6">
    <w:abstractNumId w:val="18"/>
  </w:num>
  <w:num w:numId="7">
    <w:abstractNumId w:val="18"/>
  </w:num>
  <w:num w:numId="8">
    <w:abstractNumId w:val="20"/>
  </w:num>
  <w:num w:numId="9">
    <w:abstractNumId w:val="2"/>
  </w:num>
  <w:num w:numId="10">
    <w:abstractNumId w:val="0"/>
  </w:num>
  <w:num w:numId="11">
    <w:abstractNumId w:val="12"/>
  </w:num>
  <w:num w:numId="12">
    <w:abstractNumId w:val="1"/>
  </w:num>
  <w:num w:numId="13">
    <w:abstractNumId w:val="22"/>
  </w:num>
  <w:num w:numId="14">
    <w:abstractNumId w:val="6"/>
  </w:num>
  <w:num w:numId="15">
    <w:abstractNumId w:val="26"/>
  </w:num>
  <w:num w:numId="16">
    <w:abstractNumId w:val="3"/>
  </w:num>
  <w:num w:numId="17">
    <w:abstractNumId w:val="24"/>
  </w:num>
  <w:num w:numId="18">
    <w:abstractNumId w:val="28"/>
  </w:num>
  <w:num w:numId="19">
    <w:abstractNumId w:val="5"/>
  </w:num>
  <w:num w:numId="20">
    <w:abstractNumId w:val="13"/>
  </w:num>
  <w:num w:numId="21">
    <w:abstractNumId w:val="2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num>
  <w:num w:numId="23">
    <w:abstractNumId w:val="19"/>
  </w:num>
  <w:num w:numId="24">
    <w:abstractNumId w:val="14"/>
  </w:num>
  <w:num w:numId="25">
    <w:abstractNumId w:val="23"/>
  </w:num>
  <w:num w:numId="26">
    <w:abstractNumId w:val="4"/>
  </w:num>
  <w:num w:numId="27">
    <w:abstractNumId w:val="11"/>
  </w:num>
  <w:num w:numId="28">
    <w:abstractNumId w:val="10"/>
  </w:num>
  <w:num w:numId="29">
    <w:abstractNumId w:val="16"/>
  </w:num>
  <w:num w:numId="30">
    <w:abstractNumId w:val="21"/>
  </w:num>
  <w:num w:numId="31">
    <w:abstractNumId w:val="8"/>
  </w:num>
  <w:num w:numId="32">
    <w:abstractNumId w:val="15"/>
  </w:num>
  <w:num w:numId="33">
    <w:abstractNumId w:val="25"/>
  </w:num>
  <w:num w:numId="34">
    <w:abstractNumId w:val="9"/>
  </w:num>
  <w:num w:numId="35">
    <w:abstractNumId w:val="7"/>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211D"/>
    <w:rsid w:val="000148F9"/>
    <w:rsid w:val="0003521F"/>
    <w:rsid w:val="00084348"/>
    <w:rsid w:val="000A288C"/>
    <w:rsid w:val="001A05C0"/>
    <w:rsid w:val="001B37D5"/>
    <w:rsid w:val="001B5C4B"/>
    <w:rsid w:val="001C7163"/>
    <w:rsid w:val="001D246B"/>
    <w:rsid w:val="001E0829"/>
    <w:rsid w:val="001F56FD"/>
    <w:rsid w:val="002568CB"/>
    <w:rsid w:val="002653A2"/>
    <w:rsid w:val="00283761"/>
    <w:rsid w:val="002A3327"/>
    <w:rsid w:val="002C7728"/>
    <w:rsid w:val="00347B5A"/>
    <w:rsid w:val="003D0C78"/>
    <w:rsid w:val="003F731C"/>
    <w:rsid w:val="00464745"/>
    <w:rsid w:val="004F01E2"/>
    <w:rsid w:val="0050266A"/>
    <w:rsid w:val="005036DE"/>
    <w:rsid w:val="005326C8"/>
    <w:rsid w:val="005545B8"/>
    <w:rsid w:val="005779E9"/>
    <w:rsid w:val="00577BDF"/>
    <w:rsid w:val="00593776"/>
    <w:rsid w:val="006A5DDE"/>
    <w:rsid w:val="006B68EC"/>
    <w:rsid w:val="007104F1"/>
    <w:rsid w:val="00746ABD"/>
    <w:rsid w:val="007D55C2"/>
    <w:rsid w:val="00842CAA"/>
    <w:rsid w:val="0086274B"/>
    <w:rsid w:val="008A42F8"/>
    <w:rsid w:val="008B04ED"/>
    <w:rsid w:val="008E211D"/>
    <w:rsid w:val="0091016E"/>
    <w:rsid w:val="009127EA"/>
    <w:rsid w:val="009471F4"/>
    <w:rsid w:val="00966721"/>
    <w:rsid w:val="009A5EDD"/>
    <w:rsid w:val="009B10C1"/>
    <w:rsid w:val="009C1DD5"/>
    <w:rsid w:val="00A131BB"/>
    <w:rsid w:val="00A445CD"/>
    <w:rsid w:val="00A930B7"/>
    <w:rsid w:val="00AE634C"/>
    <w:rsid w:val="00AF392D"/>
    <w:rsid w:val="00B103C0"/>
    <w:rsid w:val="00B34406"/>
    <w:rsid w:val="00B479A7"/>
    <w:rsid w:val="00B714B1"/>
    <w:rsid w:val="00BA2C23"/>
    <w:rsid w:val="00C13803"/>
    <w:rsid w:val="00C41583"/>
    <w:rsid w:val="00CE1407"/>
    <w:rsid w:val="00CE7876"/>
    <w:rsid w:val="00CF697E"/>
    <w:rsid w:val="00CF76CA"/>
    <w:rsid w:val="00D03E3E"/>
    <w:rsid w:val="00D113A2"/>
    <w:rsid w:val="00D1563C"/>
    <w:rsid w:val="00D3500A"/>
    <w:rsid w:val="00D41AAE"/>
    <w:rsid w:val="00D4755A"/>
    <w:rsid w:val="00D713FA"/>
    <w:rsid w:val="00D87393"/>
    <w:rsid w:val="00DB7599"/>
    <w:rsid w:val="00E147FD"/>
    <w:rsid w:val="00E32C0A"/>
    <w:rsid w:val="00E74F3E"/>
    <w:rsid w:val="00EC38E9"/>
    <w:rsid w:val="00EE454D"/>
    <w:rsid w:val="00EE645C"/>
    <w:rsid w:val="00F65182"/>
    <w:rsid w:val="00F738E4"/>
    <w:rsid w:val="00FA78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D6CAA45"/>
  <w15:chartTrackingRefBased/>
  <w15:docId w15:val="{0347FD78-86B0-409F-9F67-8B1A72469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454D"/>
    <w:pPr>
      <w:spacing w:after="200" w:line="276" w:lineRule="auto"/>
    </w:pPr>
    <w:rPr>
      <w:rFonts w:ascii="Arial" w:hAnsi="Arial" w:cs="Arial"/>
      <w:sz w:val="21"/>
      <w:szCs w:val="21"/>
      <w:lang w:val="en-US" w:eastAsia="en-AU"/>
    </w:rPr>
  </w:style>
  <w:style w:type="paragraph" w:styleId="Heading1">
    <w:name w:val="heading 1"/>
    <w:basedOn w:val="Normal"/>
    <w:next w:val="Normal"/>
    <w:link w:val="Heading1Char"/>
    <w:qFormat/>
    <w:rsid w:val="00B34406"/>
    <w:pPr>
      <w:keepNext/>
      <w:spacing w:after="180" w:line="240" w:lineRule="auto"/>
      <w:outlineLvl w:val="0"/>
    </w:pPr>
    <w:rPr>
      <w:bCs/>
      <w:noProof/>
      <w:color w:val="21A1A7"/>
      <w:kern w:val="32"/>
      <w:sz w:val="36"/>
      <w:szCs w:val="36"/>
      <w:lang w:val="en-AU" w:eastAsia="en-US"/>
    </w:rPr>
  </w:style>
  <w:style w:type="paragraph" w:styleId="Heading2">
    <w:name w:val="heading 2"/>
    <w:basedOn w:val="Normal"/>
    <w:next w:val="Normal"/>
    <w:link w:val="Heading2Char"/>
    <w:qFormat/>
    <w:rsid w:val="007104F1"/>
    <w:pPr>
      <w:keepNext/>
      <w:spacing w:after="120" w:line="240" w:lineRule="auto"/>
      <w:outlineLvl w:val="1"/>
    </w:pPr>
    <w:rPr>
      <w:bCs/>
      <w:iCs/>
      <w:color w:val="000000" w:themeColor="text1"/>
      <w:sz w:val="30"/>
      <w:szCs w:val="30"/>
      <w:lang w:val="en-AU" w:eastAsia="en-US"/>
    </w:rPr>
  </w:style>
  <w:style w:type="paragraph" w:styleId="Heading3">
    <w:name w:val="heading 3"/>
    <w:basedOn w:val="Normal"/>
    <w:next w:val="Normal"/>
    <w:link w:val="Heading3Char"/>
    <w:qFormat/>
    <w:rsid w:val="00EE454D"/>
    <w:pPr>
      <w:numPr>
        <w:ilvl w:val="2"/>
        <w:numId w:val="7"/>
      </w:numPr>
      <w:spacing w:after="120" w:line="240" w:lineRule="auto"/>
      <w:outlineLvl w:val="2"/>
    </w:pPr>
    <w:rPr>
      <w:color w:val="7F7F7F"/>
      <w:sz w:val="28"/>
      <w:szCs w:val="28"/>
      <w:lang w:val="en-AU" w:eastAsia="en-US"/>
    </w:rPr>
  </w:style>
  <w:style w:type="paragraph" w:styleId="Heading4">
    <w:name w:val="heading 4"/>
    <w:basedOn w:val="BodyText"/>
    <w:next w:val="Normal"/>
    <w:link w:val="Heading4Char"/>
    <w:unhideWhenUsed/>
    <w:qFormat/>
    <w:rsid w:val="00EE454D"/>
    <w:pPr>
      <w:spacing w:after="40"/>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34406"/>
    <w:rPr>
      <w:rFonts w:ascii="Arial" w:hAnsi="Arial" w:cs="Arial"/>
      <w:bCs/>
      <w:noProof/>
      <w:color w:val="21A1A7"/>
      <w:kern w:val="32"/>
      <w:sz w:val="36"/>
      <w:szCs w:val="36"/>
    </w:rPr>
  </w:style>
  <w:style w:type="character" w:customStyle="1" w:styleId="Heading2Char">
    <w:name w:val="Heading 2 Char"/>
    <w:link w:val="Heading2"/>
    <w:rsid w:val="007104F1"/>
    <w:rPr>
      <w:rFonts w:ascii="Arial" w:hAnsi="Arial" w:cs="Arial"/>
      <w:bCs/>
      <w:iCs/>
      <w:color w:val="000000" w:themeColor="text1"/>
      <w:sz w:val="30"/>
      <w:szCs w:val="30"/>
    </w:rPr>
  </w:style>
  <w:style w:type="character" w:customStyle="1" w:styleId="Heading3Char">
    <w:name w:val="Heading 3 Char"/>
    <w:link w:val="Heading3"/>
    <w:rsid w:val="00EE454D"/>
    <w:rPr>
      <w:rFonts w:ascii="Arial" w:hAnsi="Arial" w:cs="Arial"/>
      <w:color w:val="7F7F7F"/>
      <w:sz w:val="28"/>
      <w:szCs w:val="28"/>
    </w:rPr>
  </w:style>
  <w:style w:type="paragraph" w:styleId="ListBullet">
    <w:name w:val="List Bullet"/>
    <w:basedOn w:val="Normal"/>
    <w:rsid w:val="00EE454D"/>
    <w:pPr>
      <w:numPr>
        <w:numId w:val="9"/>
      </w:numPr>
      <w:spacing w:after="120"/>
      <w:contextualSpacing/>
    </w:pPr>
  </w:style>
  <w:style w:type="paragraph" w:styleId="ListNumber">
    <w:name w:val="List Number"/>
    <w:basedOn w:val="Normal"/>
    <w:rsid w:val="00EE454D"/>
    <w:pPr>
      <w:numPr>
        <w:numId w:val="12"/>
      </w:numPr>
      <w:spacing w:after="120"/>
      <w:contextualSpacing/>
    </w:pPr>
  </w:style>
  <w:style w:type="paragraph" w:styleId="Header">
    <w:name w:val="header"/>
    <w:basedOn w:val="Normal"/>
    <w:link w:val="HeaderChar"/>
    <w:rsid w:val="007104F1"/>
    <w:pPr>
      <w:tabs>
        <w:tab w:val="center" w:pos="4153"/>
        <w:tab w:val="right" w:pos="8306"/>
      </w:tabs>
    </w:pPr>
    <w:rPr>
      <w:noProof/>
      <w:sz w:val="20"/>
      <w:lang w:val="en-AU"/>
    </w:rPr>
  </w:style>
  <w:style w:type="character" w:customStyle="1" w:styleId="HeaderChar">
    <w:name w:val="Header Char"/>
    <w:link w:val="Header"/>
    <w:rsid w:val="007104F1"/>
    <w:rPr>
      <w:rFonts w:ascii="Arial" w:hAnsi="Arial" w:cs="Arial"/>
      <w:noProof/>
      <w:sz w:val="20"/>
      <w:szCs w:val="21"/>
      <w:lang w:eastAsia="en-AU"/>
    </w:rPr>
  </w:style>
  <w:style w:type="character" w:customStyle="1" w:styleId="Heading4Char">
    <w:name w:val="Heading 4 Char"/>
    <w:link w:val="Heading4"/>
    <w:rsid w:val="00EE454D"/>
    <w:rPr>
      <w:rFonts w:ascii="Arial" w:hAnsi="Arial" w:cs="Arial"/>
      <w:b/>
      <w:sz w:val="21"/>
      <w:szCs w:val="21"/>
      <w:lang w:val="en-US" w:eastAsia="en-AU"/>
    </w:rPr>
  </w:style>
  <w:style w:type="paragraph" w:styleId="BodyText">
    <w:name w:val="Body Text"/>
    <w:basedOn w:val="Normal"/>
    <w:link w:val="BodyTextChar"/>
    <w:uiPriority w:val="99"/>
    <w:semiHidden/>
    <w:unhideWhenUsed/>
    <w:rsid w:val="00EE454D"/>
    <w:pPr>
      <w:spacing w:after="120"/>
    </w:pPr>
  </w:style>
  <w:style w:type="character" w:customStyle="1" w:styleId="BodyTextChar">
    <w:name w:val="Body Text Char"/>
    <w:basedOn w:val="DefaultParagraphFont"/>
    <w:link w:val="BodyText"/>
    <w:uiPriority w:val="99"/>
    <w:semiHidden/>
    <w:rsid w:val="00EE454D"/>
    <w:rPr>
      <w:rFonts w:ascii="Arial" w:hAnsi="Arial" w:cs="Arial"/>
      <w:sz w:val="21"/>
      <w:szCs w:val="21"/>
      <w:lang w:val="en-US" w:eastAsia="en-AU"/>
    </w:rPr>
  </w:style>
  <w:style w:type="numbering" w:customStyle="1" w:styleId="Headings">
    <w:name w:val="Headings"/>
    <w:uiPriority w:val="99"/>
    <w:rsid w:val="00EE454D"/>
    <w:pPr>
      <w:numPr>
        <w:numId w:val="8"/>
      </w:numPr>
    </w:pPr>
  </w:style>
  <w:style w:type="character" w:styleId="Hyperlink">
    <w:name w:val="Hyperlink"/>
    <w:uiPriority w:val="99"/>
    <w:unhideWhenUsed/>
    <w:rsid w:val="00EE454D"/>
    <w:rPr>
      <w:color w:val="0000FF"/>
      <w:u w:val="single"/>
    </w:rPr>
  </w:style>
  <w:style w:type="paragraph" w:styleId="ListBullet2">
    <w:name w:val="List Bullet 2"/>
    <w:basedOn w:val="ListBullet"/>
    <w:rsid w:val="00EE454D"/>
    <w:pPr>
      <w:numPr>
        <w:numId w:val="11"/>
      </w:numPr>
    </w:pPr>
  </w:style>
  <w:style w:type="paragraph" w:styleId="ListContinue">
    <w:name w:val="List Continue"/>
    <w:basedOn w:val="Normal"/>
    <w:rsid w:val="00EE454D"/>
    <w:pPr>
      <w:spacing w:after="120"/>
      <w:ind w:left="426"/>
      <w:contextualSpacing/>
    </w:pPr>
  </w:style>
  <w:style w:type="character" w:styleId="PageNumber">
    <w:name w:val="page number"/>
    <w:rsid w:val="00EE454D"/>
  </w:style>
  <w:style w:type="paragraph" w:customStyle="1" w:styleId="Quote1">
    <w:name w:val="Quote1"/>
    <w:qFormat/>
    <w:rsid w:val="00EE454D"/>
    <w:pPr>
      <w:spacing w:after="120" w:line="276" w:lineRule="auto"/>
      <w:ind w:left="567" w:right="566"/>
    </w:pPr>
    <w:rPr>
      <w:rFonts w:ascii="Arial" w:hAnsi="Arial" w:cs="Arial"/>
      <w:i/>
      <w:sz w:val="21"/>
      <w:szCs w:val="21"/>
      <w:lang w:val="en-US" w:eastAsia="en-AU"/>
    </w:rPr>
  </w:style>
  <w:style w:type="paragraph" w:customStyle="1" w:styleId="Tablebullet">
    <w:name w:val="Table bullet"/>
    <w:qFormat/>
    <w:rsid w:val="00EE454D"/>
    <w:pPr>
      <w:numPr>
        <w:numId w:val="13"/>
      </w:numPr>
      <w:spacing w:before="40" w:after="40" w:line="240" w:lineRule="auto"/>
    </w:pPr>
    <w:rPr>
      <w:rFonts w:ascii="Arial" w:hAnsi="Arial" w:cs="Arial"/>
      <w:sz w:val="19"/>
      <w:szCs w:val="19"/>
      <w:lang w:val="en-US" w:eastAsia="en-AU"/>
    </w:rPr>
  </w:style>
  <w:style w:type="paragraph" w:customStyle="1" w:styleId="Tableheader">
    <w:name w:val="Table header"/>
    <w:basedOn w:val="Normal"/>
    <w:qFormat/>
    <w:rsid w:val="00EE454D"/>
    <w:pPr>
      <w:spacing w:before="80" w:after="80" w:line="240" w:lineRule="auto"/>
      <w:ind w:left="62" w:right="62"/>
    </w:pPr>
    <w:rPr>
      <w:color w:val="FFFFFF"/>
    </w:rPr>
  </w:style>
  <w:style w:type="table" w:customStyle="1" w:styleId="Tablestyle-header">
    <w:name w:val="Table style - header"/>
    <w:basedOn w:val="TableNormal"/>
    <w:uiPriority w:val="99"/>
    <w:rsid w:val="00EE454D"/>
    <w:pPr>
      <w:spacing w:after="0" w:line="240" w:lineRule="auto"/>
    </w:pPr>
    <w:rPr>
      <w:rFonts w:ascii="Arial" w:hAnsi="Arial" w:cs="Times New Roman"/>
      <w:sz w:val="20"/>
      <w:szCs w:val="20"/>
      <w:lang w:eastAsia="en-AU"/>
    </w:rPr>
    <w:tblPr/>
  </w:style>
  <w:style w:type="paragraph" w:customStyle="1" w:styleId="Tabletext">
    <w:name w:val="Table text"/>
    <w:qFormat/>
    <w:rsid w:val="00EE454D"/>
    <w:pPr>
      <w:spacing w:before="40" w:after="40" w:line="240" w:lineRule="auto"/>
      <w:ind w:left="62" w:right="62"/>
    </w:pPr>
    <w:rPr>
      <w:rFonts w:ascii="Arial" w:hAnsi="Arial" w:cs="Arial"/>
      <w:sz w:val="19"/>
      <w:szCs w:val="19"/>
      <w:lang w:val="en-US" w:eastAsia="en-AU"/>
    </w:rPr>
  </w:style>
  <w:style w:type="paragraph" w:customStyle="1" w:styleId="TableFigure">
    <w:name w:val="Table/Figure #"/>
    <w:qFormat/>
    <w:rsid w:val="00EE454D"/>
    <w:pPr>
      <w:tabs>
        <w:tab w:val="left" w:pos="567"/>
      </w:tabs>
      <w:spacing w:before="200" w:after="60" w:line="240" w:lineRule="auto"/>
    </w:pPr>
    <w:rPr>
      <w:rFonts w:ascii="Arial" w:hAnsi="Arial" w:cs="Arial"/>
      <w:i/>
      <w:color w:val="7F7F7F"/>
      <w:sz w:val="18"/>
      <w:szCs w:val="18"/>
      <w:lang w:val="en-US" w:eastAsia="en-AU"/>
    </w:rPr>
  </w:style>
  <w:style w:type="paragraph" w:styleId="TOC1">
    <w:name w:val="toc 1"/>
    <w:basedOn w:val="Normal"/>
    <w:next w:val="Normal"/>
    <w:autoRedefine/>
    <w:uiPriority w:val="39"/>
    <w:rsid w:val="00EE454D"/>
    <w:pPr>
      <w:tabs>
        <w:tab w:val="left" w:pos="426"/>
        <w:tab w:val="right" w:leader="dot" w:pos="14601"/>
      </w:tabs>
      <w:spacing w:after="40"/>
    </w:pPr>
    <w:rPr>
      <w:noProof/>
      <w:color w:val="00877F"/>
      <w:sz w:val="24"/>
      <w:szCs w:val="24"/>
    </w:rPr>
  </w:style>
  <w:style w:type="paragraph" w:styleId="TOC2">
    <w:name w:val="toc 2"/>
    <w:basedOn w:val="Normal"/>
    <w:next w:val="Normal"/>
    <w:autoRedefine/>
    <w:uiPriority w:val="39"/>
    <w:rsid w:val="00EE454D"/>
    <w:pPr>
      <w:tabs>
        <w:tab w:val="left" w:pos="1134"/>
        <w:tab w:val="right" w:leader="dot" w:pos="14601"/>
      </w:tabs>
      <w:spacing w:after="40" w:line="240" w:lineRule="auto"/>
      <w:ind w:left="1134" w:hanging="709"/>
    </w:pPr>
    <w:rPr>
      <w:noProof/>
      <w:color w:val="595959"/>
      <w:sz w:val="22"/>
      <w:szCs w:val="22"/>
    </w:rPr>
  </w:style>
  <w:style w:type="paragraph" w:styleId="TOC3">
    <w:name w:val="toc 3"/>
    <w:basedOn w:val="Normal"/>
    <w:next w:val="Normal"/>
    <w:autoRedefine/>
    <w:uiPriority w:val="39"/>
    <w:rsid w:val="00EE454D"/>
    <w:pPr>
      <w:tabs>
        <w:tab w:val="left" w:pos="1843"/>
        <w:tab w:val="right" w:leader="dot" w:pos="14601"/>
      </w:tabs>
      <w:spacing w:after="40" w:line="240" w:lineRule="auto"/>
      <w:ind w:left="1843" w:hanging="709"/>
    </w:pPr>
    <w:rPr>
      <w:noProof/>
      <w:color w:val="808080"/>
      <w:sz w:val="20"/>
    </w:rPr>
  </w:style>
  <w:style w:type="paragraph" w:styleId="TOCHeading">
    <w:name w:val="TOC Heading"/>
    <w:next w:val="Normal"/>
    <w:uiPriority w:val="39"/>
    <w:unhideWhenUsed/>
    <w:qFormat/>
    <w:rsid w:val="00EE454D"/>
    <w:pPr>
      <w:pageBreakBefore/>
      <w:spacing w:after="180" w:line="276" w:lineRule="auto"/>
    </w:pPr>
    <w:rPr>
      <w:rFonts w:ascii="Arial" w:hAnsi="Arial" w:cs="Arial"/>
      <w:bCs/>
      <w:iCs/>
      <w:noProof/>
      <w:color w:val="538135" w:themeColor="accent6" w:themeShade="BF"/>
      <w:sz w:val="36"/>
      <w:szCs w:val="36"/>
      <w:lang w:eastAsia="en-AU"/>
    </w:rPr>
  </w:style>
  <w:style w:type="paragraph" w:styleId="Footer">
    <w:name w:val="footer"/>
    <w:basedOn w:val="Normal"/>
    <w:link w:val="FooterChar"/>
    <w:uiPriority w:val="99"/>
    <w:unhideWhenUsed/>
    <w:rsid w:val="007104F1"/>
    <w:pPr>
      <w:tabs>
        <w:tab w:val="right" w:pos="9638"/>
      </w:tabs>
      <w:spacing w:after="0" w:line="240" w:lineRule="auto"/>
    </w:pPr>
    <w:rPr>
      <w:sz w:val="18"/>
      <w:szCs w:val="18"/>
      <w:lang w:val="en-AU"/>
    </w:rPr>
  </w:style>
  <w:style w:type="character" w:customStyle="1" w:styleId="FooterChar">
    <w:name w:val="Footer Char"/>
    <w:basedOn w:val="DefaultParagraphFont"/>
    <w:link w:val="Footer"/>
    <w:uiPriority w:val="99"/>
    <w:rsid w:val="007104F1"/>
    <w:rPr>
      <w:rFonts w:ascii="Arial" w:hAnsi="Arial" w:cs="Arial"/>
      <w:sz w:val="18"/>
      <w:szCs w:val="18"/>
      <w:lang w:eastAsia="en-AU"/>
    </w:rPr>
  </w:style>
  <w:style w:type="paragraph" w:customStyle="1" w:styleId="Documenttitle1">
    <w:name w:val="Document title 1"/>
    <w:qFormat/>
    <w:rsid w:val="007104F1"/>
    <w:rPr>
      <w:rFonts w:ascii="Arial" w:hAnsi="Arial" w:cs="Arial"/>
      <w:noProof/>
      <w:color w:val="000000" w:themeColor="text1"/>
      <w:sz w:val="36"/>
      <w:szCs w:val="36"/>
      <w:lang w:eastAsia="en-AU"/>
    </w:rPr>
  </w:style>
  <w:style w:type="paragraph" w:styleId="Subtitle">
    <w:name w:val="Subtitle"/>
    <w:basedOn w:val="Normal"/>
    <w:next w:val="Normal"/>
    <w:link w:val="SubtitleChar"/>
    <w:uiPriority w:val="11"/>
    <w:qFormat/>
    <w:rsid w:val="00EE645C"/>
    <w:pPr>
      <w:numPr>
        <w:ilvl w:val="1"/>
      </w:numPr>
      <w:spacing w:after="160"/>
    </w:pPr>
    <w:rPr>
      <w:rFonts w:eastAsiaTheme="minorEastAsia"/>
      <w:color w:val="C9E9E7"/>
      <w:spacing w:val="15"/>
      <w:sz w:val="22"/>
      <w:szCs w:val="22"/>
    </w:rPr>
  </w:style>
  <w:style w:type="character" w:customStyle="1" w:styleId="SubtitleChar">
    <w:name w:val="Subtitle Char"/>
    <w:basedOn w:val="DefaultParagraphFont"/>
    <w:link w:val="Subtitle"/>
    <w:uiPriority w:val="11"/>
    <w:rsid w:val="00EE645C"/>
    <w:rPr>
      <w:rFonts w:ascii="Arial" w:eastAsiaTheme="minorEastAsia" w:hAnsi="Arial" w:cs="Arial"/>
      <w:color w:val="C9E9E7"/>
      <w:spacing w:val="15"/>
      <w:lang w:val="en-US" w:eastAsia="en-AU"/>
    </w:rPr>
  </w:style>
  <w:style w:type="paragraph" w:styleId="ListParagraph">
    <w:name w:val="List Paragraph"/>
    <w:basedOn w:val="Normal"/>
    <w:uiPriority w:val="34"/>
    <w:qFormat/>
    <w:rsid w:val="00A131BB"/>
    <w:pPr>
      <w:spacing w:after="120" w:line="240" w:lineRule="auto"/>
      <w:ind w:left="720"/>
      <w:contextualSpacing/>
    </w:pPr>
    <w:rPr>
      <w:rFonts w:cs="Times New Roman"/>
      <w:sz w:val="20"/>
      <w:szCs w:val="20"/>
      <w:lang w:val="en-AU"/>
    </w:rPr>
  </w:style>
  <w:style w:type="paragraph" w:customStyle="1" w:styleId="Imagecaption">
    <w:name w:val="Image caption"/>
    <w:qFormat/>
    <w:rsid w:val="00A131BB"/>
    <w:pPr>
      <w:spacing w:after="120" w:line="240" w:lineRule="auto"/>
    </w:pPr>
    <w:rPr>
      <w:rFonts w:ascii="Arial" w:hAnsi="Arial" w:cs="Arial"/>
      <w:i/>
      <w:color w:val="7F7F7F"/>
      <w:sz w:val="16"/>
      <w:szCs w:val="16"/>
      <w:lang w:val="en-US"/>
    </w:rPr>
  </w:style>
  <w:style w:type="character" w:customStyle="1" w:styleId="UnresolvedMention1">
    <w:name w:val="Unresolved Mention1"/>
    <w:basedOn w:val="DefaultParagraphFont"/>
    <w:uiPriority w:val="99"/>
    <w:semiHidden/>
    <w:unhideWhenUsed/>
    <w:rsid w:val="00A131BB"/>
    <w:rPr>
      <w:color w:val="605E5C"/>
      <w:shd w:val="clear" w:color="auto" w:fill="E1DFDD"/>
    </w:rPr>
  </w:style>
  <w:style w:type="paragraph" w:styleId="BalloonText">
    <w:name w:val="Balloon Text"/>
    <w:basedOn w:val="Normal"/>
    <w:link w:val="BalloonTextChar"/>
    <w:uiPriority w:val="99"/>
    <w:semiHidden/>
    <w:unhideWhenUsed/>
    <w:rsid w:val="00842C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2CAA"/>
    <w:rPr>
      <w:rFonts w:ascii="Segoe UI" w:hAnsi="Segoe UI" w:cs="Segoe UI"/>
      <w:sz w:val="18"/>
      <w:szCs w:val="18"/>
      <w:lang w:val="en-US" w:eastAsia="en-AU"/>
    </w:rPr>
  </w:style>
  <w:style w:type="table" w:styleId="TableGrid">
    <w:name w:val="Table Grid"/>
    <w:basedOn w:val="TableNormal"/>
    <w:uiPriority w:val="39"/>
    <w:rsid w:val="00842C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113A2"/>
    <w:rPr>
      <w:sz w:val="16"/>
      <w:szCs w:val="16"/>
    </w:rPr>
  </w:style>
  <w:style w:type="paragraph" w:styleId="CommentText">
    <w:name w:val="annotation text"/>
    <w:basedOn w:val="Normal"/>
    <w:link w:val="CommentTextChar"/>
    <w:uiPriority w:val="99"/>
    <w:semiHidden/>
    <w:unhideWhenUsed/>
    <w:rsid w:val="00D113A2"/>
    <w:pPr>
      <w:spacing w:line="240" w:lineRule="auto"/>
    </w:pPr>
    <w:rPr>
      <w:sz w:val="20"/>
      <w:szCs w:val="20"/>
    </w:rPr>
  </w:style>
  <w:style w:type="character" w:customStyle="1" w:styleId="CommentTextChar">
    <w:name w:val="Comment Text Char"/>
    <w:basedOn w:val="DefaultParagraphFont"/>
    <w:link w:val="CommentText"/>
    <w:uiPriority w:val="99"/>
    <w:semiHidden/>
    <w:rsid w:val="00D113A2"/>
    <w:rPr>
      <w:rFonts w:ascii="Arial" w:hAnsi="Arial" w:cs="Arial"/>
      <w:sz w:val="20"/>
      <w:szCs w:val="20"/>
      <w:lang w:val="en-US" w:eastAsia="en-AU"/>
    </w:rPr>
  </w:style>
  <w:style w:type="paragraph" w:styleId="CommentSubject">
    <w:name w:val="annotation subject"/>
    <w:basedOn w:val="CommentText"/>
    <w:next w:val="CommentText"/>
    <w:link w:val="CommentSubjectChar"/>
    <w:uiPriority w:val="99"/>
    <w:semiHidden/>
    <w:unhideWhenUsed/>
    <w:rsid w:val="00D113A2"/>
    <w:rPr>
      <w:b/>
      <w:bCs/>
    </w:rPr>
  </w:style>
  <w:style w:type="character" w:customStyle="1" w:styleId="CommentSubjectChar">
    <w:name w:val="Comment Subject Char"/>
    <w:basedOn w:val="CommentTextChar"/>
    <w:link w:val="CommentSubject"/>
    <w:uiPriority w:val="99"/>
    <w:semiHidden/>
    <w:rsid w:val="00D113A2"/>
    <w:rPr>
      <w:rFonts w:ascii="Arial" w:hAnsi="Arial" w:cs="Arial"/>
      <w:b/>
      <w:bCs/>
      <w:sz w:val="20"/>
      <w:szCs w:val="20"/>
      <w:lang w:val="en-US" w:eastAsia="en-AU"/>
    </w:rPr>
  </w:style>
  <w:style w:type="table" w:styleId="PlainTable2">
    <w:name w:val="Plain Table 2"/>
    <w:basedOn w:val="TableNormal"/>
    <w:uiPriority w:val="42"/>
    <w:rsid w:val="00C1380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UnresolvedMention">
    <w:name w:val="Unresolved Mention"/>
    <w:basedOn w:val="DefaultParagraphFont"/>
    <w:uiPriority w:val="99"/>
    <w:rsid w:val="005036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orreschildrearing@dsdsatsip.qld.gov.a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398C4015638C4BAE0741CDBC09ED9A" ma:contentTypeVersion="8" ma:contentTypeDescription="Create a new document." ma:contentTypeScope="" ma:versionID="e5f43357972a5159fb43761bfc08de21">
  <xsd:schema xmlns:xsd="http://www.w3.org/2001/XMLSchema" xmlns:xs="http://www.w3.org/2001/XMLSchema" xmlns:p="http://schemas.microsoft.com/office/2006/metadata/properties" xmlns:ns3="ea23faec-7d16-4f1b-9b0d-ca7239aa5d01" targetNamespace="http://schemas.microsoft.com/office/2006/metadata/properties" ma:root="true" ma:fieldsID="0f02157c76423e66171ed0603933576a" ns3:_="">
    <xsd:import namespace="ea23faec-7d16-4f1b-9b0d-ca7239aa5d0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23faec-7d16-4f1b-9b0d-ca7239aa5d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768821-24BC-4A75-B88B-DBB62ACEAA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23faec-7d16-4f1b-9b0d-ca7239aa5d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93B309-803F-46BB-AB44-616FEFD0E53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A578BDC-7FDF-464E-B492-1D339FE6F239}">
  <ds:schemaRefs>
    <ds:schemaRef ds:uri="http://schemas.microsoft.com/sharepoint/v3/contenttype/forms"/>
  </ds:schemaRefs>
</ds:datastoreItem>
</file>

<file path=customXml/itemProps4.xml><?xml version="1.0" encoding="utf-8"?>
<ds:datastoreItem xmlns:ds="http://schemas.openxmlformats.org/officeDocument/2006/customXml" ds:itemID="{346F2211-DB5B-4A3D-9D7B-73BC03F55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1475</Words>
  <Characters>8411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Factsheet: Overview of the Meriba Omasker Kaziw Kazipa (Torres Strait Islander Traditional Child Rearing Practice) Act 2020 </vt:lpstr>
    </vt:vector>
  </TitlesOfParts>
  <Company>Queensland Government</Company>
  <LinksUpToDate>false</LinksUpToDate>
  <CharactersWithSpaces>9867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Factsheet: Overview of the Meriba Omasker Kaziw Kazipa (Torres Strait Islander Traditional Child Rearing Practice) Act 2020</dc:title>
  <dc:subject>Factsheet: Overview of the Meriba Omasker Kaziw Kazipa (Torres Strait Islander Traditional Child Rearing Practice) Act 2020</dc:subject>
  <dc:creator>Queensland Government</dc:creator>
  <cp:keywords>Meriba Omasker Kaziw Kazipa; Torres Strait Islander Traditional Child Rearing</cp:keywords>
  <cp:lastModifiedBy>Ted Lewis</cp:lastModifiedBy>
  <cp:revision>7</cp:revision>
  <dcterms:created xsi:type="dcterms:W3CDTF">2021-08-09T02:30:00Z</dcterms:created>
  <dcterms:modified xsi:type="dcterms:W3CDTF">2021-08-09T05:07:00Z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0x01010054398C4015638C4BAE0741CDBC09ED9A</vt:lpwstr>
  </property>
</Properties>
</file>