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3E7" w14:textId="0B42D48D" w:rsidR="00155AA1" w:rsidRPr="00710F44" w:rsidRDefault="00ED2101" w:rsidP="00155AA1">
      <w:pPr>
        <w:pStyle w:val="Heading1"/>
        <w:rPr>
          <w:color w:val="55C5CA"/>
        </w:rPr>
      </w:pPr>
      <w:r>
        <w:rPr>
          <w:color w:val="55C5CA"/>
        </w:rPr>
        <w:t>M</w:t>
      </w:r>
      <w:r w:rsidR="00BF70D7">
        <w:rPr>
          <w:color w:val="55C5CA"/>
        </w:rPr>
        <w:t xml:space="preserve">eeting of the </w:t>
      </w:r>
      <w:r w:rsidR="00477294">
        <w:rPr>
          <w:color w:val="55C5CA"/>
        </w:rPr>
        <w:t xml:space="preserve">First Nations Consultative Committee </w:t>
      </w:r>
    </w:p>
    <w:p w14:paraId="589DCDAC" w14:textId="2699B50B" w:rsidR="00155AA1" w:rsidRPr="00155AA1" w:rsidRDefault="00ED2101" w:rsidP="00155AA1">
      <w:pPr>
        <w:pStyle w:val="Heading2"/>
      </w:pPr>
      <w:r>
        <w:t>Brisbane</w:t>
      </w:r>
      <w:r w:rsidR="00BF70D7">
        <w:t xml:space="preserve"> – </w:t>
      </w:r>
      <w:r w:rsidR="00B93F4D">
        <w:t>3</w:t>
      </w:r>
      <w:r>
        <w:t>1</w:t>
      </w:r>
      <w:r w:rsidR="00204C2C">
        <w:t xml:space="preserve"> </w:t>
      </w:r>
      <w:r w:rsidR="00B93F4D">
        <w:t xml:space="preserve">January to </w:t>
      </w:r>
      <w:r w:rsidR="00477294">
        <w:t>1</w:t>
      </w:r>
      <w:r w:rsidR="00BF70D7">
        <w:t xml:space="preserve"> </w:t>
      </w:r>
      <w:r w:rsidR="00B93F4D">
        <w:t>February 202</w:t>
      </w:r>
      <w:r w:rsidR="007B66F1">
        <w:t>3</w:t>
      </w:r>
      <w:r w:rsidR="004E2526">
        <w:t xml:space="preserve"> </w:t>
      </w:r>
    </w:p>
    <w:p w14:paraId="44280AA3" w14:textId="54684835" w:rsidR="00B93F4D" w:rsidRDefault="00BF70D7" w:rsidP="00B93F4D">
      <w:pPr>
        <w:pStyle w:val="Heading3"/>
      </w:pPr>
      <w:r>
        <w:t>Communique</w:t>
      </w:r>
    </w:p>
    <w:p w14:paraId="51B022BB" w14:textId="70FBA271" w:rsidR="00837F01" w:rsidRDefault="00B93F4D" w:rsidP="00837F01">
      <w:pPr>
        <w:spacing w:after="0"/>
        <w:rPr>
          <w:rFonts w:cs="Arial"/>
        </w:rPr>
      </w:pPr>
      <w:r w:rsidRPr="00AF1760">
        <w:rPr>
          <w:sz w:val="22"/>
          <w:szCs w:val="22"/>
          <w:lang w:eastAsia="en-US"/>
        </w:rPr>
        <w:t xml:space="preserve">The First Nations Consultative Committee </w:t>
      </w:r>
      <w:r w:rsidRPr="00837F01">
        <w:rPr>
          <w:sz w:val="22"/>
          <w:szCs w:val="22"/>
          <w:lang w:eastAsia="en-US"/>
        </w:rPr>
        <w:t xml:space="preserve">met in Brisbane </w:t>
      </w:r>
      <w:r w:rsidR="00637B61">
        <w:rPr>
          <w:sz w:val="22"/>
          <w:szCs w:val="22"/>
          <w:lang w:eastAsia="en-US"/>
        </w:rPr>
        <w:t xml:space="preserve">on </w:t>
      </w:r>
      <w:r w:rsidRPr="00837F01">
        <w:rPr>
          <w:sz w:val="22"/>
          <w:szCs w:val="22"/>
          <w:lang w:eastAsia="en-US"/>
        </w:rPr>
        <w:t xml:space="preserve">31 January </w:t>
      </w:r>
      <w:r w:rsidR="00637B61">
        <w:rPr>
          <w:sz w:val="22"/>
          <w:szCs w:val="22"/>
          <w:lang w:eastAsia="en-US"/>
        </w:rPr>
        <w:t>and</w:t>
      </w:r>
      <w:r w:rsidRPr="00837F01">
        <w:rPr>
          <w:sz w:val="22"/>
          <w:szCs w:val="22"/>
          <w:lang w:eastAsia="en-US"/>
        </w:rPr>
        <w:t xml:space="preserve"> 1 February 2023 to continue their important work </w:t>
      </w:r>
      <w:r w:rsidR="00A67B32" w:rsidRPr="00837F01">
        <w:rPr>
          <w:sz w:val="22"/>
          <w:szCs w:val="22"/>
          <w:lang w:eastAsia="en-US"/>
        </w:rPr>
        <w:t>on</w:t>
      </w:r>
      <w:r w:rsidRPr="00837F01">
        <w:rPr>
          <w:sz w:val="22"/>
          <w:szCs w:val="22"/>
          <w:lang w:eastAsia="en-US"/>
        </w:rPr>
        <w:t xml:space="preserve"> Indigenous Voice reform</w:t>
      </w:r>
      <w:r w:rsidR="00637B61">
        <w:rPr>
          <w:sz w:val="22"/>
          <w:szCs w:val="22"/>
          <w:lang w:eastAsia="en-US"/>
        </w:rPr>
        <w:t>s</w:t>
      </w:r>
      <w:r w:rsidRPr="00837F01">
        <w:rPr>
          <w:sz w:val="22"/>
          <w:szCs w:val="22"/>
          <w:lang w:eastAsia="en-US"/>
        </w:rPr>
        <w:t xml:space="preserve">. </w:t>
      </w:r>
      <w:r w:rsidR="00E80C1C">
        <w:rPr>
          <w:sz w:val="22"/>
          <w:szCs w:val="22"/>
          <w:lang w:eastAsia="en-US"/>
        </w:rPr>
        <w:t xml:space="preserve">At the meeting, </w:t>
      </w:r>
      <w:r w:rsidR="00E80C1C">
        <w:rPr>
          <w:rFonts w:cs="Arial"/>
          <w:sz w:val="22"/>
          <w:szCs w:val="22"/>
        </w:rPr>
        <w:t>t</w:t>
      </w:r>
      <w:r w:rsidR="00837F01" w:rsidRPr="00837F01">
        <w:rPr>
          <w:rFonts w:cs="Arial"/>
          <w:sz w:val="22"/>
          <w:szCs w:val="22"/>
        </w:rPr>
        <w:t>he Committee</w:t>
      </w:r>
      <w:r w:rsidR="00E80C1C">
        <w:rPr>
          <w:rFonts w:cs="Arial"/>
          <w:sz w:val="22"/>
          <w:szCs w:val="22"/>
        </w:rPr>
        <w:t xml:space="preserve"> </w:t>
      </w:r>
      <w:r w:rsidR="00BA7064">
        <w:rPr>
          <w:rFonts w:cs="Arial"/>
          <w:sz w:val="22"/>
          <w:szCs w:val="22"/>
        </w:rPr>
        <w:t xml:space="preserve">acknowledged Mr Terry </w:t>
      </w:r>
      <w:proofErr w:type="spellStart"/>
      <w:r w:rsidR="00BA7064">
        <w:rPr>
          <w:rFonts w:cs="Arial"/>
          <w:sz w:val="22"/>
          <w:szCs w:val="22"/>
        </w:rPr>
        <w:t>O’Shane</w:t>
      </w:r>
      <w:proofErr w:type="spellEnd"/>
      <w:r w:rsidR="00637B61">
        <w:rPr>
          <w:rFonts w:cs="Arial"/>
          <w:sz w:val="22"/>
          <w:szCs w:val="22"/>
        </w:rPr>
        <w:t xml:space="preserve"> (</w:t>
      </w:r>
      <w:r w:rsidR="00BA7064">
        <w:rPr>
          <w:rFonts w:cs="Arial"/>
          <w:sz w:val="22"/>
          <w:szCs w:val="22"/>
        </w:rPr>
        <w:t>Co-Chair)</w:t>
      </w:r>
      <w:r w:rsidR="00D7642F">
        <w:rPr>
          <w:rFonts w:cs="Arial"/>
          <w:sz w:val="22"/>
          <w:szCs w:val="22"/>
        </w:rPr>
        <w:t xml:space="preserve"> </w:t>
      </w:r>
      <w:r w:rsidR="00637B61">
        <w:rPr>
          <w:rFonts w:cs="Arial"/>
          <w:sz w:val="22"/>
          <w:szCs w:val="22"/>
        </w:rPr>
        <w:t>w</w:t>
      </w:r>
      <w:r w:rsidR="005943F3">
        <w:rPr>
          <w:rFonts w:cs="Arial"/>
          <w:sz w:val="22"/>
          <w:szCs w:val="22"/>
        </w:rPr>
        <w:t xml:space="preserve">as </w:t>
      </w:r>
      <w:r w:rsidR="00637B61">
        <w:rPr>
          <w:rFonts w:cs="Arial"/>
          <w:sz w:val="22"/>
          <w:szCs w:val="22"/>
        </w:rPr>
        <w:t xml:space="preserve">an apology for the </w:t>
      </w:r>
      <w:r w:rsidR="008E148D">
        <w:rPr>
          <w:rFonts w:cs="Arial"/>
          <w:sz w:val="22"/>
          <w:szCs w:val="22"/>
        </w:rPr>
        <w:t>meeting</w:t>
      </w:r>
      <w:r w:rsidR="00BA7064">
        <w:rPr>
          <w:rFonts w:cs="Arial"/>
          <w:sz w:val="22"/>
          <w:szCs w:val="22"/>
        </w:rPr>
        <w:t xml:space="preserve"> due to illness</w:t>
      </w:r>
      <w:r w:rsidR="00637B61">
        <w:rPr>
          <w:rFonts w:cs="Arial"/>
          <w:sz w:val="22"/>
          <w:szCs w:val="22"/>
        </w:rPr>
        <w:t xml:space="preserve"> and members expressed their hopes for a full recovery</w:t>
      </w:r>
      <w:r w:rsidR="00BA7064">
        <w:rPr>
          <w:rFonts w:cs="Arial"/>
          <w:sz w:val="22"/>
          <w:szCs w:val="22"/>
        </w:rPr>
        <w:t xml:space="preserve">. The Committee also </w:t>
      </w:r>
      <w:r w:rsidR="00E80C1C">
        <w:rPr>
          <w:rFonts w:cs="Arial"/>
          <w:sz w:val="22"/>
          <w:szCs w:val="22"/>
        </w:rPr>
        <w:t>congratulate</w:t>
      </w:r>
      <w:r w:rsidR="00637B61">
        <w:rPr>
          <w:rFonts w:cs="Arial"/>
          <w:sz w:val="22"/>
          <w:szCs w:val="22"/>
        </w:rPr>
        <w:t>d</w:t>
      </w:r>
      <w:r w:rsidR="00E80C1C">
        <w:rPr>
          <w:rFonts w:cs="Arial"/>
          <w:sz w:val="22"/>
          <w:szCs w:val="22"/>
        </w:rPr>
        <w:t xml:space="preserve"> </w:t>
      </w:r>
      <w:r w:rsidR="00E80C1C" w:rsidRPr="00AF1760">
        <w:rPr>
          <w:rFonts w:cs="Arial"/>
          <w:bCs/>
          <w:sz w:val="22"/>
          <w:szCs w:val="22"/>
        </w:rPr>
        <w:t xml:space="preserve">Mr Joshua Gorringe who was awarded the Australia Day Cultural Award on 26 January 2023 by the Barcoo Shire Council. </w:t>
      </w:r>
      <w:r w:rsidR="00E80C1C">
        <w:rPr>
          <w:rFonts w:cs="Arial"/>
          <w:sz w:val="22"/>
          <w:szCs w:val="22"/>
        </w:rPr>
        <w:t xml:space="preserve">The </w:t>
      </w:r>
      <w:r w:rsidR="00BA7064">
        <w:rPr>
          <w:rFonts w:cs="Arial"/>
          <w:sz w:val="22"/>
          <w:szCs w:val="22"/>
        </w:rPr>
        <w:t xml:space="preserve">Committee </w:t>
      </w:r>
      <w:r w:rsidR="00837F01" w:rsidRPr="00837F01">
        <w:rPr>
          <w:rFonts w:cs="Arial"/>
          <w:sz w:val="22"/>
          <w:szCs w:val="22"/>
        </w:rPr>
        <w:t>has met five times since their establishment with the most recent meeting focused on exploring other jurisdictions’ Indigenous Voice models and considering them in a Queensland context.</w:t>
      </w:r>
      <w:r w:rsidR="00837F01">
        <w:rPr>
          <w:rFonts w:cs="Arial"/>
          <w:sz w:val="22"/>
          <w:szCs w:val="22"/>
        </w:rPr>
        <w:t xml:space="preserve"> </w:t>
      </w:r>
    </w:p>
    <w:p w14:paraId="14C49E6E" w14:textId="77777777" w:rsidR="00837F01" w:rsidRPr="00837F01" w:rsidRDefault="00837F01" w:rsidP="00837F01">
      <w:pPr>
        <w:spacing w:after="0"/>
        <w:rPr>
          <w:rFonts w:cs="Arial"/>
        </w:rPr>
      </w:pPr>
    </w:p>
    <w:p w14:paraId="73E9A1CF" w14:textId="7FD60CA5" w:rsidR="00B93F4D" w:rsidRPr="00AF1760" w:rsidRDefault="004A273B" w:rsidP="007A0065">
      <w:pPr>
        <w:jc w:val="both"/>
        <w:rPr>
          <w:b/>
          <w:bCs/>
          <w:sz w:val="22"/>
          <w:szCs w:val="22"/>
          <w:lang w:eastAsia="en-US"/>
        </w:rPr>
      </w:pPr>
      <w:r w:rsidRPr="00AF1760">
        <w:rPr>
          <w:rFonts w:cs="Arial"/>
          <w:b/>
          <w:bCs/>
          <w:sz w:val="22"/>
          <w:szCs w:val="22"/>
        </w:rPr>
        <w:t>South Australian Voice to Parliament approach</w:t>
      </w:r>
    </w:p>
    <w:p w14:paraId="5E576DA3" w14:textId="229B8AA4" w:rsidR="00FE2EA4" w:rsidRDefault="00CC6772" w:rsidP="00AF1760">
      <w:pPr>
        <w:pStyle w:val="oicalMediaatDATSIMA"/>
        <w:spacing w:before="20" w:after="20"/>
        <w:jc w:val="both"/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</w:pPr>
      <w:r w:rsidRPr="00AF1760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The meeting built on the Committee’s </w:t>
      </w:r>
      <w:r w:rsidR="00637B61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previous </w:t>
      </w:r>
      <w:r w:rsidRPr="00AF1760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work to </w:t>
      </w:r>
      <w:r w:rsidR="006F7DF1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further </w:t>
      </w:r>
      <w:r w:rsidR="00637B61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develop the</w:t>
      </w:r>
      <w:r w:rsidR="006F7DF1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core elements </w:t>
      </w:r>
      <w:r w:rsidRPr="00AF1760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for a Voice model</w:t>
      </w:r>
      <w:r w:rsidR="008A00FE" w:rsidRPr="00AF1760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for Queensland</w:t>
      </w:r>
      <w:r w:rsidRPr="00AF1760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. Members began by </w:t>
      </w:r>
      <w:r w:rsidR="006F7DF1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exploring </w:t>
      </w:r>
      <w:r w:rsidRPr="00AF1760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the approach of the South Australian </w:t>
      </w:r>
      <w:r w:rsidR="006F7DF1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Government, which has developed draft legislation for an Indigenous </w:t>
      </w:r>
      <w:r w:rsidRPr="00AF1760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Voice</w:t>
      </w:r>
      <w:r w:rsidR="006F7DF1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in that jurisdiction. </w:t>
      </w:r>
      <w:r w:rsidR="00D7642F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The Committee </w:t>
      </w:r>
      <w:r w:rsidR="005943F3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discussed</w:t>
      </w:r>
      <w:r w:rsidR="00D7642F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the draft legislation developed by </w:t>
      </w:r>
      <w:r w:rsidR="006F7DF1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South</w:t>
      </w:r>
      <w:r w:rsidRPr="00AF1760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Australia </w:t>
      </w:r>
      <w:r w:rsidR="00D7642F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and how it could be applied in a Queensland context. </w:t>
      </w:r>
      <w:r w:rsidR="005943F3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The first Nations Voice Bill 2023 was introduced to Parliament on </w:t>
      </w:r>
      <w:r w:rsidR="00C82CD7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Thursday 9 February 2023. </w:t>
      </w:r>
      <w:r w:rsidR="00C82CD7" w:rsidRPr="00C82CD7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The Bill proposes a connected, </w:t>
      </w:r>
      <w:proofErr w:type="gramStart"/>
      <w:r w:rsidR="00C82CD7" w:rsidRPr="00C82CD7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direct</w:t>
      </w:r>
      <w:proofErr w:type="gramEnd"/>
      <w:r w:rsidR="00C82CD7" w:rsidRPr="00C82CD7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and independent line of communication for First Nations people to South Australia's Parliament and the government, to allow important, shared communication by locally elected regional members.</w:t>
      </w:r>
      <w:r w:rsidR="00C82CD7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</w:t>
      </w:r>
    </w:p>
    <w:p w14:paraId="75351D3B" w14:textId="77777777" w:rsidR="00FE2EA4" w:rsidRDefault="00FE2EA4" w:rsidP="00AF1760">
      <w:pPr>
        <w:pStyle w:val="oicalMediaatDATSIMA"/>
        <w:spacing w:before="20" w:after="20"/>
        <w:jc w:val="both"/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</w:pPr>
    </w:p>
    <w:p w14:paraId="532EEF1E" w14:textId="1198CD12" w:rsidR="00A93A9B" w:rsidRPr="00637B61" w:rsidRDefault="00D65CB2" w:rsidP="00AF1760">
      <w:pPr>
        <w:pStyle w:val="oicalMediaatDATSIMA"/>
        <w:spacing w:before="20" w:after="20"/>
        <w:jc w:val="both"/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</w:pPr>
      <w:r w:rsidRPr="00D65CB2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South Australia’s draft Bill will provide insights into the development of a state-based voice model</w:t>
      </w:r>
      <w:r w:rsidR="00031DDF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and</w:t>
      </w:r>
      <w:r w:rsidRPr="00D65CB2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</w:t>
      </w:r>
      <w:r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m</w:t>
      </w:r>
      <w:r w:rsidR="00AF1760" w:rsidRPr="00AF1760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embers </w:t>
      </w:r>
      <w:r w:rsidR="004A273B" w:rsidRPr="00AF1760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discussed </w:t>
      </w:r>
      <w:r w:rsidR="006F7DF1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whether elements of the S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outh Australia</w:t>
      </w:r>
      <w:r w:rsidR="006F7DF1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 legislation should be adopted and</w:t>
      </w:r>
      <w:r w:rsidR="004A273B" w:rsidRPr="00AF1760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 adapted for Queensland</w:t>
      </w:r>
      <w:r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.</w:t>
      </w:r>
      <w:r w:rsidR="00C82CD7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 The inclusion of incorporating existing local structures </w:t>
      </w:r>
      <w:r w:rsidR="003645C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such as local 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decision-making</w:t>
      </w:r>
      <w:r w:rsidR="003645C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 bodies was discussed as critical to ensure local First Nations voices are included 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in </w:t>
      </w:r>
      <w:r w:rsidR="003645C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the establishment of 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a </w:t>
      </w:r>
      <w:r w:rsidR="003645C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Voice 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for </w:t>
      </w:r>
      <w:r w:rsidR="003645C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Queensland.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 Core elements of a Voice model discussed by the Committee included the importance of independence from the Crown</w:t>
      </w:r>
      <w:r w:rsidR="00C80949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;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 </w:t>
      </w:r>
      <w:r w:rsidR="00C80949" w:rsidRPr="00C80949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Voice must be able to address Parliament and Government on issues that affect First Nations Peoples</w:t>
      </w:r>
      <w:r w:rsidR="00C80949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;</w:t>
      </w:r>
      <w:r w:rsidR="00C80949" w:rsidRPr="00C80949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 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and k</w:t>
      </w:r>
      <w:r w:rsidR="004A656B" w:rsidRP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ey principles for Voice 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l</w:t>
      </w:r>
      <w:r w:rsidR="004A656B" w:rsidRP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>egislation</w:t>
      </w:r>
      <w:r w:rsidR="004A656B">
        <w:rPr>
          <w:rFonts w:ascii="Arial" w:eastAsia="Times New Roman" w:hAnsi="Arial" w:cs="Arial"/>
          <w:b w:val="0"/>
          <w:bCs/>
          <w:spacing w:val="0"/>
          <w:sz w:val="22"/>
          <w:lang w:val="en-AU" w:eastAsia="en-AU"/>
        </w:rPr>
        <w:t xml:space="preserve"> including self-determination and accountability of government. </w:t>
      </w:r>
    </w:p>
    <w:p w14:paraId="36824FFF" w14:textId="77777777" w:rsidR="00A93A9B" w:rsidRPr="00AF1760" w:rsidRDefault="00A93A9B" w:rsidP="007A0065">
      <w:pPr>
        <w:spacing w:after="0"/>
        <w:jc w:val="both"/>
        <w:rPr>
          <w:rFonts w:cs="Arial"/>
          <w:bCs/>
          <w:sz w:val="22"/>
          <w:szCs w:val="22"/>
        </w:rPr>
      </w:pPr>
    </w:p>
    <w:p w14:paraId="47815031" w14:textId="77777777" w:rsidR="00A67B32" w:rsidRPr="00AF1760" w:rsidRDefault="00A67B32" w:rsidP="007A0065">
      <w:pPr>
        <w:jc w:val="both"/>
        <w:rPr>
          <w:b/>
          <w:sz w:val="22"/>
          <w:szCs w:val="22"/>
          <w:lang w:eastAsia="en-US"/>
        </w:rPr>
      </w:pPr>
      <w:r w:rsidRPr="00AF1760">
        <w:rPr>
          <w:b/>
          <w:sz w:val="22"/>
          <w:szCs w:val="22"/>
          <w:lang w:eastAsia="en-US"/>
        </w:rPr>
        <w:t xml:space="preserve">First Nations Consultative Committee and Implementation and Communication Plan </w:t>
      </w:r>
    </w:p>
    <w:p w14:paraId="50B5D3A7" w14:textId="118FFBD8" w:rsidR="00C345F5" w:rsidRDefault="00E70001" w:rsidP="00FE2EA4">
      <w:pPr>
        <w:pStyle w:val="oicalMediaatDATSIMA"/>
        <w:spacing w:before="20" w:after="20"/>
        <w:jc w:val="both"/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</w:pPr>
      <w:r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Community</w:t>
      </w:r>
      <w:r w:rsidRPr="00FE2EA4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consultations about Indigenous Voice </w:t>
      </w:r>
      <w:r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are occurring in the representative regions </w:t>
      </w:r>
      <w:r w:rsidRPr="00FE2EA4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that is continuing to build positive momentum for this historic conversation in Queensland. </w:t>
      </w:r>
      <w:r w:rsidR="00A93A9B" w:rsidRPr="00FE2EA4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Implementation and Communication Plans</w:t>
      </w:r>
      <w:r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outline engagement activities to </w:t>
      </w:r>
      <w:r w:rsidR="00C903E2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engage with community through a series of </w:t>
      </w:r>
      <w:r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design </w:t>
      </w:r>
      <w:r w:rsidR="00C903E2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>yarn</w:t>
      </w:r>
      <w:r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s aimed at a range of key Aboriginal and Torres Strait Islander stakeholders. </w:t>
      </w:r>
      <w:r w:rsidR="00C903E2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 </w:t>
      </w:r>
      <w:r w:rsidR="00A93A9B" w:rsidRPr="00FE2EA4">
        <w:rPr>
          <w:rFonts w:ascii="Arial" w:eastAsia="Times New Roman" w:hAnsi="Arial" w:cs="Arial"/>
          <w:b w:val="0"/>
          <w:bCs/>
          <w:spacing w:val="0"/>
          <w:sz w:val="22"/>
          <w:lang w:eastAsia="en-AU"/>
        </w:rPr>
        <w:t xml:space="preserve"> </w:t>
      </w:r>
    </w:p>
    <w:p w14:paraId="02A09A70" w14:textId="77777777" w:rsidR="007A0065" w:rsidRPr="00AF1760" w:rsidRDefault="007A0065" w:rsidP="00AF1760">
      <w:pPr>
        <w:spacing w:after="0"/>
        <w:jc w:val="both"/>
        <w:rPr>
          <w:sz w:val="22"/>
          <w:szCs w:val="22"/>
        </w:rPr>
      </w:pPr>
    </w:p>
    <w:p w14:paraId="66515B48" w14:textId="77777777" w:rsidR="007A0065" w:rsidRPr="00AF1760" w:rsidRDefault="007A0065" w:rsidP="00AF1760">
      <w:pPr>
        <w:jc w:val="both"/>
        <w:rPr>
          <w:b/>
          <w:sz w:val="22"/>
          <w:szCs w:val="22"/>
          <w:lang w:eastAsia="en-US"/>
        </w:rPr>
      </w:pPr>
      <w:r w:rsidRPr="00AF1760">
        <w:rPr>
          <w:b/>
          <w:sz w:val="22"/>
          <w:szCs w:val="22"/>
          <w:lang w:eastAsia="en-US"/>
        </w:rPr>
        <w:t>Next steps</w:t>
      </w:r>
    </w:p>
    <w:p w14:paraId="5A27B385" w14:textId="009FF60B" w:rsidR="007A0065" w:rsidRPr="00AF1760" w:rsidRDefault="007A0065" w:rsidP="00AF1760">
      <w:pPr>
        <w:jc w:val="both"/>
        <w:rPr>
          <w:sz w:val="22"/>
          <w:szCs w:val="22"/>
          <w:lang w:eastAsia="en-US"/>
        </w:rPr>
      </w:pPr>
      <w:r w:rsidRPr="00AF1760">
        <w:rPr>
          <w:sz w:val="22"/>
          <w:szCs w:val="22"/>
          <w:lang w:eastAsia="en-US"/>
        </w:rPr>
        <w:t xml:space="preserve">The First Nations Consultative Committee discussed the next steps to progress their work including </w:t>
      </w:r>
      <w:r w:rsidR="006F7DF1">
        <w:rPr>
          <w:sz w:val="22"/>
          <w:szCs w:val="22"/>
          <w:lang w:eastAsia="en-US"/>
        </w:rPr>
        <w:t xml:space="preserve">finalising design materials to support targeted engagement on the proposed Voice </w:t>
      </w:r>
      <w:r w:rsidR="00FE2EA4">
        <w:rPr>
          <w:sz w:val="22"/>
          <w:szCs w:val="22"/>
          <w:lang w:eastAsia="en-US"/>
        </w:rPr>
        <w:t>model</w:t>
      </w:r>
      <w:r w:rsidR="006F7DF1">
        <w:rPr>
          <w:sz w:val="22"/>
          <w:szCs w:val="22"/>
          <w:lang w:eastAsia="en-US"/>
        </w:rPr>
        <w:t>(s)</w:t>
      </w:r>
      <w:r w:rsidR="00FE2EA4">
        <w:rPr>
          <w:sz w:val="22"/>
          <w:szCs w:val="22"/>
          <w:lang w:eastAsia="en-US"/>
        </w:rPr>
        <w:t xml:space="preserve"> for an Indigenous Voice in Queensland</w:t>
      </w:r>
      <w:r w:rsidRPr="00AF1760">
        <w:rPr>
          <w:sz w:val="22"/>
          <w:szCs w:val="22"/>
          <w:lang w:eastAsia="en-US"/>
        </w:rPr>
        <w:t xml:space="preserve">. The next meeting of the First Nations Consultative Committee </w:t>
      </w:r>
      <w:r w:rsidR="00FE2EA4">
        <w:rPr>
          <w:sz w:val="22"/>
          <w:szCs w:val="22"/>
          <w:lang w:eastAsia="en-US"/>
        </w:rPr>
        <w:t xml:space="preserve">will be a virtual meeting online and </w:t>
      </w:r>
      <w:r w:rsidRPr="00AF1760">
        <w:rPr>
          <w:sz w:val="22"/>
          <w:szCs w:val="22"/>
          <w:lang w:eastAsia="en-US"/>
        </w:rPr>
        <w:t xml:space="preserve">is scheduled </w:t>
      </w:r>
      <w:r w:rsidR="00637B61">
        <w:rPr>
          <w:sz w:val="22"/>
          <w:szCs w:val="22"/>
          <w:lang w:eastAsia="en-US"/>
        </w:rPr>
        <w:t>for 9</w:t>
      </w:r>
      <w:r w:rsidR="006F7DF1">
        <w:rPr>
          <w:sz w:val="22"/>
          <w:szCs w:val="22"/>
          <w:lang w:eastAsia="en-US"/>
        </w:rPr>
        <w:t xml:space="preserve"> March 2</w:t>
      </w:r>
      <w:r w:rsidR="00FE2EA4">
        <w:rPr>
          <w:sz w:val="22"/>
          <w:szCs w:val="22"/>
          <w:lang w:eastAsia="en-US"/>
        </w:rPr>
        <w:t>023.</w:t>
      </w:r>
      <w:r w:rsidRPr="00AF1760">
        <w:rPr>
          <w:sz w:val="22"/>
          <w:szCs w:val="22"/>
          <w:lang w:eastAsia="en-US"/>
        </w:rPr>
        <w:t xml:space="preserve"> </w:t>
      </w:r>
    </w:p>
    <w:p w14:paraId="1EC9EF95" w14:textId="77777777" w:rsidR="00A93A9B" w:rsidRPr="007A0065" w:rsidRDefault="00A93A9B" w:rsidP="00A93A9B">
      <w:pPr>
        <w:rPr>
          <w:rFonts w:cs="Arial"/>
          <w:b/>
          <w:lang w:eastAsia="en-US"/>
        </w:rPr>
      </w:pPr>
    </w:p>
    <w:p w14:paraId="3F59E1CA" w14:textId="77777777" w:rsidR="00A93A9B" w:rsidRDefault="00A93A9B" w:rsidP="00A93A9B">
      <w:pPr>
        <w:rPr>
          <w:rFonts w:cs="Arial"/>
          <w:bCs/>
          <w:lang w:eastAsia="en-US"/>
        </w:rPr>
      </w:pPr>
    </w:p>
    <w:p w14:paraId="38C29C26" w14:textId="78AC7516" w:rsidR="00A67B32" w:rsidRDefault="00A67B32" w:rsidP="004A273B">
      <w:pPr>
        <w:pStyle w:val="oicalMediaatDATSIMA"/>
        <w:spacing w:before="20" w:after="20"/>
        <w:rPr>
          <w:rFonts w:ascii="Arial" w:eastAsia="Times New Roman" w:hAnsi="Arial" w:cs="Arial"/>
          <w:b w:val="0"/>
          <w:bCs/>
          <w:spacing w:val="0"/>
          <w:sz w:val="20"/>
          <w:szCs w:val="20"/>
          <w:lang w:eastAsia="en-AU"/>
        </w:rPr>
      </w:pPr>
    </w:p>
    <w:p w14:paraId="0B14C0C3" w14:textId="77777777" w:rsidR="007A0065" w:rsidRDefault="007A0065" w:rsidP="004A273B">
      <w:pPr>
        <w:pStyle w:val="oicalMediaatDATSIMA"/>
        <w:spacing w:before="20" w:after="20"/>
        <w:rPr>
          <w:rFonts w:ascii="Arial" w:eastAsia="Times New Roman" w:hAnsi="Arial" w:cs="Arial"/>
          <w:b w:val="0"/>
          <w:bCs/>
          <w:spacing w:val="0"/>
          <w:sz w:val="20"/>
          <w:szCs w:val="20"/>
          <w:lang w:eastAsia="en-AU"/>
        </w:rPr>
      </w:pPr>
    </w:p>
    <w:p w14:paraId="761A488C" w14:textId="77777777" w:rsidR="004A273B" w:rsidRPr="004A273B" w:rsidRDefault="004A273B" w:rsidP="004A273B">
      <w:pPr>
        <w:pStyle w:val="oicalMediaatDATSIMA"/>
        <w:spacing w:before="20" w:after="20"/>
        <w:rPr>
          <w:rFonts w:ascii="Arial" w:eastAsia="Times New Roman" w:hAnsi="Arial" w:cs="Arial"/>
          <w:b w:val="0"/>
          <w:bCs/>
          <w:spacing w:val="0"/>
          <w:sz w:val="20"/>
          <w:szCs w:val="20"/>
          <w:lang w:eastAsia="en-AU"/>
        </w:rPr>
      </w:pPr>
    </w:p>
    <w:p w14:paraId="6C791E2E" w14:textId="77777777" w:rsidR="00A93A9B" w:rsidRDefault="00A93A9B" w:rsidP="00B93F4D">
      <w:pPr>
        <w:rPr>
          <w:rFonts w:cs="Arial"/>
          <w:bCs/>
          <w:lang w:eastAsia="en-US"/>
        </w:rPr>
      </w:pPr>
    </w:p>
    <w:sectPr w:rsidR="00A93A9B" w:rsidSect="00C8795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24" w:right="907" w:bottom="851" w:left="907" w:header="73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8DC4" w14:textId="77777777" w:rsidR="0017243D" w:rsidRDefault="0017243D" w:rsidP="00843FBF">
      <w:r>
        <w:separator/>
      </w:r>
    </w:p>
  </w:endnote>
  <w:endnote w:type="continuationSeparator" w:id="0">
    <w:p w14:paraId="5D777E2D" w14:textId="77777777" w:rsidR="0017243D" w:rsidRDefault="0017243D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E26D" w14:textId="77777777" w:rsidR="00FC7681" w:rsidRPr="005E1C7F" w:rsidRDefault="00FC7681" w:rsidP="00843FBF">
    <w:pPr>
      <w:pStyle w:val="Footer"/>
    </w:pPr>
    <w:r w:rsidRPr="005E1C7F">
      <w:t xml:space="preserve">Department of Aboriginal and Torres Strait Islander </w:t>
    </w:r>
    <w:r w:rsidR="00196407">
      <w:t>Partnerships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090F02">
      <w:rPr>
        <w:noProof/>
      </w:rPr>
      <w:t>2</w:t>
    </w:r>
    <w:r w:rsidR="005E1C7F" w:rsidRPr="005E1C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0DFD" w14:textId="6707BB3B" w:rsidR="005D4294" w:rsidRPr="005D4294" w:rsidRDefault="005D4294">
    <w:pPr>
      <w:pStyle w:val="Footer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133C813" wp14:editId="269F29D8">
          <wp:simplePos x="0" y="0"/>
          <wp:positionH relativeFrom="margin">
            <wp:posOffset>4969510</wp:posOffset>
          </wp:positionH>
          <wp:positionV relativeFrom="page">
            <wp:posOffset>9892748</wp:posOffset>
          </wp:positionV>
          <wp:extent cx="1440000" cy="514800"/>
          <wp:effectExtent l="0" t="0" r="0" b="6350"/>
          <wp:wrapSquare wrapText="bothSides"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/>
      </w:rPr>
      <w:t xml:space="preserve">Department of </w:t>
    </w:r>
    <w:r w:rsidR="003645CB">
      <w:rPr>
        <w:lang w:val="en-AU"/>
      </w:rPr>
      <w:t xml:space="preserve">Seniors, Disability Services and </w:t>
    </w:r>
    <w:r>
      <w:rPr>
        <w:lang w:val="en-AU"/>
      </w:rPr>
      <w:t>Aboriginal and Torres Strait Islander 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D2DF" w14:textId="77777777" w:rsidR="0017243D" w:rsidRDefault="0017243D" w:rsidP="00843FBF">
      <w:r>
        <w:separator/>
      </w:r>
    </w:p>
  </w:footnote>
  <w:footnote w:type="continuationSeparator" w:id="0">
    <w:p w14:paraId="59A42DD2" w14:textId="77777777" w:rsidR="0017243D" w:rsidRDefault="0017243D" w:rsidP="0084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E98C" w14:textId="0DB9B3EA" w:rsidR="00FC7681" w:rsidRPr="0022302F" w:rsidRDefault="00731776" w:rsidP="0022302F">
    <w:pPr>
      <w:pStyle w:val="Header"/>
    </w:pPr>
    <w:r>
      <w:t>First Nations Consultative Committee</w:t>
    </w:r>
    <w:r w:rsidR="00EB0E07">
      <w:t xml:space="preserve"> Communique, </w:t>
    </w:r>
    <w:r w:rsidR="004A656B">
      <w:t xml:space="preserve">31 January – 1 February 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4B3" w14:textId="77E872A6" w:rsidR="00686F14" w:rsidRDefault="005D4294" w:rsidP="003465A1">
    <w:pPr>
      <w:pStyle w:val="DOCUMENTTITLE"/>
    </w:pPr>
    <w:r>
      <w:drawing>
        <wp:anchor distT="0" distB="0" distL="114300" distR="114300" simplePos="0" relativeHeight="251658240" behindDoc="1" locked="0" layoutInCell="1" allowOverlap="1" wp14:anchorId="335D8913" wp14:editId="12CEE7CC">
          <wp:simplePos x="0" y="0"/>
          <wp:positionH relativeFrom="column">
            <wp:posOffset>-566420</wp:posOffset>
          </wp:positionH>
          <wp:positionV relativeFrom="margin">
            <wp:posOffset>-1388110</wp:posOffset>
          </wp:positionV>
          <wp:extent cx="7550550" cy="1522800"/>
          <wp:effectExtent l="0" t="0" r="6350" b="1270"/>
          <wp:wrapNone/>
          <wp:docPr id="35" name="Pictur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5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338D3" w14:textId="6427CD7E" w:rsidR="005D4294" w:rsidRDefault="005D4294" w:rsidP="003465A1">
    <w:pPr>
      <w:pStyle w:val="DOCUMENTTITLE"/>
    </w:pPr>
  </w:p>
  <w:p w14:paraId="6603489E" w14:textId="77777777" w:rsidR="005D4294" w:rsidRPr="003465A1" w:rsidRDefault="005D4294" w:rsidP="003465A1">
    <w:pPr>
      <w:pStyle w:val="DOCUMEN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A0B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21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5C5CA"/>
      </w:rPr>
    </w:lvl>
  </w:abstractNum>
  <w:abstractNum w:abstractNumId="10" w15:restartNumberingAfterBreak="0">
    <w:nsid w:val="0A1610A8"/>
    <w:multiLevelType w:val="hybridMultilevel"/>
    <w:tmpl w:val="116CC3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61ACB"/>
    <w:multiLevelType w:val="hybridMultilevel"/>
    <w:tmpl w:val="12D83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05207"/>
    <w:multiLevelType w:val="hybridMultilevel"/>
    <w:tmpl w:val="70363B8E"/>
    <w:lvl w:ilvl="0" w:tplc="48EE618A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0A71"/>
    <w:multiLevelType w:val="hybridMultilevel"/>
    <w:tmpl w:val="9D9618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6324E"/>
    <w:multiLevelType w:val="hybridMultilevel"/>
    <w:tmpl w:val="2E5E5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924883">
    <w:abstractNumId w:val="9"/>
  </w:num>
  <w:num w:numId="2" w16cid:durableId="889924888">
    <w:abstractNumId w:val="16"/>
  </w:num>
  <w:num w:numId="3" w16cid:durableId="1040981251">
    <w:abstractNumId w:val="18"/>
  </w:num>
  <w:num w:numId="4" w16cid:durableId="1367363874">
    <w:abstractNumId w:val="7"/>
  </w:num>
  <w:num w:numId="5" w16cid:durableId="801579948">
    <w:abstractNumId w:val="6"/>
  </w:num>
  <w:num w:numId="6" w16cid:durableId="904031646">
    <w:abstractNumId w:val="5"/>
  </w:num>
  <w:num w:numId="7" w16cid:durableId="1532766784">
    <w:abstractNumId w:val="4"/>
  </w:num>
  <w:num w:numId="8" w16cid:durableId="773595078">
    <w:abstractNumId w:val="8"/>
  </w:num>
  <w:num w:numId="9" w16cid:durableId="979378818">
    <w:abstractNumId w:val="3"/>
  </w:num>
  <w:num w:numId="10" w16cid:durableId="1184127719">
    <w:abstractNumId w:val="2"/>
  </w:num>
  <w:num w:numId="11" w16cid:durableId="2001346986">
    <w:abstractNumId w:val="1"/>
  </w:num>
  <w:num w:numId="12" w16cid:durableId="930696290">
    <w:abstractNumId w:val="0"/>
  </w:num>
  <w:num w:numId="13" w16cid:durableId="1256939646">
    <w:abstractNumId w:val="17"/>
  </w:num>
  <w:num w:numId="14" w16cid:durableId="1826554057">
    <w:abstractNumId w:val="9"/>
  </w:num>
  <w:num w:numId="15" w16cid:durableId="504980140">
    <w:abstractNumId w:val="13"/>
  </w:num>
  <w:num w:numId="16" w16cid:durableId="821897017">
    <w:abstractNumId w:val="8"/>
  </w:num>
  <w:num w:numId="17" w16cid:durableId="357124886">
    <w:abstractNumId w:val="11"/>
  </w:num>
  <w:num w:numId="18" w16cid:durableId="910845014">
    <w:abstractNumId w:val="9"/>
  </w:num>
  <w:num w:numId="19" w16cid:durableId="408887096">
    <w:abstractNumId w:val="13"/>
  </w:num>
  <w:num w:numId="20" w16cid:durableId="1318221876">
    <w:abstractNumId w:val="8"/>
  </w:num>
  <w:num w:numId="21" w16cid:durableId="1803379715">
    <w:abstractNumId w:val="15"/>
  </w:num>
  <w:num w:numId="22" w16cid:durableId="1098062304">
    <w:abstractNumId w:val="14"/>
  </w:num>
  <w:num w:numId="23" w16cid:durableId="952369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36760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4"/>
    <w:rsid w:val="000212E7"/>
    <w:rsid w:val="00031DDF"/>
    <w:rsid w:val="00037C0D"/>
    <w:rsid w:val="0004092C"/>
    <w:rsid w:val="000602C5"/>
    <w:rsid w:val="000634CC"/>
    <w:rsid w:val="00083A37"/>
    <w:rsid w:val="00090F02"/>
    <w:rsid w:val="000974D4"/>
    <w:rsid w:val="000C3EF8"/>
    <w:rsid w:val="000E45F7"/>
    <w:rsid w:val="000F392E"/>
    <w:rsid w:val="000F7F7A"/>
    <w:rsid w:val="00103440"/>
    <w:rsid w:val="00104C62"/>
    <w:rsid w:val="001069E8"/>
    <w:rsid w:val="001076F8"/>
    <w:rsid w:val="0012049D"/>
    <w:rsid w:val="00121532"/>
    <w:rsid w:val="00123B37"/>
    <w:rsid w:val="00132AC9"/>
    <w:rsid w:val="00132B62"/>
    <w:rsid w:val="00151CC3"/>
    <w:rsid w:val="00155AA1"/>
    <w:rsid w:val="00156C62"/>
    <w:rsid w:val="00166878"/>
    <w:rsid w:val="001719FB"/>
    <w:rsid w:val="0017243D"/>
    <w:rsid w:val="00175796"/>
    <w:rsid w:val="001778AD"/>
    <w:rsid w:val="00196407"/>
    <w:rsid w:val="001C430F"/>
    <w:rsid w:val="001D4DD1"/>
    <w:rsid w:val="001D5147"/>
    <w:rsid w:val="002005C9"/>
    <w:rsid w:val="00204C2C"/>
    <w:rsid w:val="002072A2"/>
    <w:rsid w:val="00210A72"/>
    <w:rsid w:val="00220D9A"/>
    <w:rsid w:val="00222131"/>
    <w:rsid w:val="0022302F"/>
    <w:rsid w:val="00231166"/>
    <w:rsid w:val="00233909"/>
    <w:rsid w:val="0024230B"/>
    <w:rsid w:val="002432AB"/>
    <w:rsid w:val="00255B0A"/>
    <w:rsid w:val="00265BC1"/>
    <w:rsid w:val="00270E9A"/>
    <w:rsid w:val="00274734"/>
    <w:rsid w:val="00274A66"/>
    <w:rsid w:val="0029264A"/>
    <w:rsid w:val="002A78AB"/>
    <w:rsid w:val="002B0899"/>
    <w:rsid w:val="002D0835"/>
    <w:rsid w:val="002D2B66"/>
    <w:rsid w:val="002E5EED"/>
    <w:rsid w:val="002F3D64"/>
    <w:rsid w:val="002F48A6"/>
    <w:rsid w:val="00310B3A"/>
    <w:rsid w:val="00310E49"/>
    <w:rsid w:val="00310FF6"/>
    <w:rsid w:val="0032259E"/>
    <w:rsid w:val="00322E96"/>
    <w:rsid w:val="00342335"/>
    <w:rsid w:val="003447F7"/>
    <w:rsid w:val="003465A1"/>
    <w:rsid w:val="00351776"/>
    <w:rsid w:val="003645CB"/>
    <w:rsid w:val="00366BE4"/>
    <w:rsid w:val="0037196D"/>
    <w:rsid w:val="00371DD8"/>
    <w:rsid w:val="00394D46"/>
    <w:rsid w:val="00397518"/>
    <w:rsid w:val="003A0C6A"/>
    <w:rsid w:val="003C4251"/>
    <w:rsid w:val="003C74F9"/>
    <w:rsid w:val="003C7BCC"/>
    <w:rsid w:val="003D4DF1"/>
    <w:rsid w:val="003D511D"/>
    <w:rsid w:val="003D6C28"/>
    <w:rsid w:val="003E50B7"/>
    <w:rsid w:val="003E5521"/>
    <w:rsid w:val="003E64FA"/>
    <w:rsid w:val="003F3C29"/>
    <w:rsid w:val="003F5145"/>
    <w:rsid w:val="004171DE"/>
    <w:rsid w:val="00436EE6"/>
    <w:rsid w:val="00446D45"/>
    <w:rsid w:val="0045090C"/>
    <w:rsid w:val="004741F6"/>
    <w:rsid w:val="004745EC"/>
    <w:rsid w:val="00477294"/>
    <w:rsid w:val="00486C06"/>
    <w:rsid w:val="004903BE"/>
    <w:rsid w:val="004916B5"/>
    <w:rsid w:val="004A18EC"/>
    <w:rsid w:val="004A1A8A"/>
    <w:rsid w:val="004A273B"/>
    <w:rsid w:val="004A52E7"/>
    <w:rsid w:val="004A5B11"/>
    <w:rsid w:val="004A656B"/>
    <w:rsid w:val="004B3619"/>
    <w:rsid w:val="004B49CE"/>
    <w:rsid w:val="004C6776"/>
    <w:rsid w:val="004C75FC"/>
    <w:rsid w:val="004D16BC"/>
    <w:rsid w:val="004D30C0"/>
    <w:rsid w:val="004D346E"/>
    <w:rsid w:val="004E2526"/>
    <w:rsid w:val="004E3F45"/>
    <w:rsid w:val="004F2869"/>
    <w:rsid w:val="0050016D"/>
    <w:rsid w:val="00501471"/>
    <w:rsid w:val="00501A85"/>
    <w:rsid w:val="00516661"/>
    <w:rsid w:val="005264DC"/>
    <w:rsid w:val="005432DA"/>
    <w:rsid w:val="00543833"/>
    <w:rsid w:val="00544A69"/>
    <w:rsid w:val="0054727F"/>
    <w:rsid w:val="005472DB"/>
    <w:rsid w:val="00555EE5"/>
    <w:rsid w:val="00562621"/>
    <w:rsid w:val="00567569"/>
    <w:rsid w:val="00583EF5"/>
    <w:rsid w:val="005902A5"/>
    <w:rsid w:val="00592307"/>
    <w:rsid w:val="00593F3E"/>
    <w:rsid w:val="005943F3"/>
    <w:rsid w:val="005955FD"/>
    <w:rsid w:val="00595B6F"/>
    <w:rsid w:val="005A3CBA"/>
    <w:rsid w:val="005B1D42"/>
    <w:rsid w:val="005D4294"/>
    <w:rsid w:val="005D5118"/>
    <w:rsid w:val="005D7289"/>
    <w:rsid w:val="005D7319"/>
    <w:rsid w:val="005E1C7F"/>
    <w:rsid w:val="005E4EC6"/>
    <w:rsid w:val="005F01AC"/>
    <w:rsid w:val="00605437"/>
    <w:rsid w:val="0061433F"/>
    <w:rsid w:val="00614FD7"/>
    <w:rsid w:val="00622ECB"/>
    <w:rsid w:val="00636862"/>
    <w:rsid w:val="00637B61"/>
    <w:rsid w:val="006433A1"/>
    <w:rsid w:val="00643F44"/>
    <w:rsid w:val="00667C4C"/>
    <w:rsid w:val="006740CA"/>
    <w:rsid w:val="00680AB8"/>
    <w:rsid w:val="00686F14"/>
    <w:rsid w:val="00694030"/>
    <w:rsid w:val="0069536B"/>
    <w:rsid w:val="006C0C1B"/>
    <w:rsid w:val="006E2D3E"/>
    <w:rsid w:val="006E32EF"/>
    <w:rsid w:val="006E6100"/>
    <w:rsid w:val="006F1B20"/>
    <w:rsid w:val="006F7DF1"/>
    <w:rsid w:val="0070088F"/>
    <w:rsid w:val="007055D3"/>
    <w:rsid w:val="00711885"/>
    <w:rsid w:val="00713430"/>
    <w:rsid w:val="00714B70"/>
    <w:rsid w:val="00731776"/>
    <w:rsid w:val="00731CC4"/>
    <w:rsid w:val="007330A4"/>
    <w:rsid w:val="00741A28"/>
    <w:rsid w:val="00747823"/>
    <w:rsid w:val="007549F8"/>
    <w:rsid w:val="007669FD"/>
    <w:rsid w:val="00767E75"/>
    <w:rsid w:val="007724D0"/>
    <w:rsid w:val="00780179"/>
    <w:rsid w:val="007820CC"/>
    <w:rsid w:val="007A0065"/>
    <w:rsid w:val="007A00DF"/>
    <w:rsid w:val="007A5E6A"/>
    <w:rsid w:val="007B3C6D"/>
    <w:rsid w:val="007B66F1"/>
    <w:rsid w:val="007C682F"/>
    <w:rsid w:val="007D173A"/>
    <w:rsid w:val="007D2A59"/>
    <w:rsid w:val="00800C72"/>
    <w:rsid w:val="00803333"/>
    <w:rsid w:val="00805810"/>
    <w:rsid w:val="00810E2A"/>
    <w:rsid w:val="0083359D"/>
    <w:rsid w:val="008368A8"/>
    <w:rsid w:val="00837F01"/>
    <w:rsid w:val="00843A5F"/>
    <w:rsid w:val="00843FBF"/>
    <w:rsid w:val="008453D4"/>
    <w:rsid w:val="0084645A"/>
    <w:rsid w:val="008652E0"/>
    <w:rsid w:val="008710F3"/>
    <w:rsid w:val="00873864"/>
    <w:rsid w:val="0087399A"/>
    <w:rsid w:val="0087537B"/>
    <w:rsid w:val="00881D1A"/>
    <w:rsid w:val="0088657C"/>
    <w:rsid w:val="00894122"/>
    <w:rsid w:val="008A00FE"/>
    <w:rsid w:val="008A55CE"/>
    <w:rsid w:val="008C20B5"/>
    <w:rsid w:val="008E148D"/>
    <w:rsid w:val="008E5720"/>
    <w:rsid w:val="009010F9"/>
    <w:rsid w:val="00922824"/>
    <w:rsid w:val="00932749"/>
    <w:rsid w:val="009348A8"/>
    <w:rsid w:val="00951B22"/>
    <w:rsid w:val="00957451"/>
    <w:rsid w:val="00960356"/>
    <w:rsid w:val="00971A5F"/>
    <w:rsid w:val="00972C25"/>
    <w:rsid w:val="00976742"/>
    <w:rsid w:val="009811AD"/>
    <w:rsid w:val="00982D16"/>
    <w:rsid w:val="00986632"/>
    <w:rsid w:val="00992490"/>
    <w:rsid w:val="009A630B"/>
    <w:rsid w:val="009B1D77"/>
    <w:rsid w:val="009B5779"/>
    <w:rsid w:val="009B6EB7"/>
    <w:rsid w:val="009B7EDF"/>
    <w:rsid w:val="009C20B7"/>
    <w:rsid w:val="009C2EBF"/>
    <w:rsid w:val="009C5883"/>
    <w:rsid w:val="009F0AC9"/>
    <w:rsid w:val="009F56A4"/>
    <w:rsid w:val="00A100A0"/>
    <w:rsid w:val="00A16045"/>
    <w:rsid w:val="00A31F1B"/>
    <w:rsid w:val="00A353E8"/>
    <w:rsid w:val="00A364A3"/>
    <w:rsid w:val="00A4564E"/>
    <w:rsid w:val="00A4634D"/>
    <w:rsid w:val="00A474FB"/>
    <w:rsid w:val="00A574DD"/>
    <w:rsid w:val="00A67B32"/>
    <w:rsid w:val="00A709A0"/>
    <w:rsid w:val="00A81837"/>
    <w:rsid w:val="00A86F7D"/>
    <w:rsid w:val="00A928A0"/>
    <w:rsid w:val="00A93A9B"/>
    <w:rsid w:val="00AA2536"/>
    <w:rsid w:val="00AB2C9A"/>
    <w:rsid w:val="00AD33DA"/>
    <w:rsid w:val="00AE13C6"/>
    <w:rsid w:val="00AE4C1A"/>
    <w:rsid w:val="00AE547C"/>
    <w:rsid w:val="00AE5A59"/>
    <w:rsid w:val="00AF1760"/>
    <w:rsid w:val="00B063BA"/>
    <w:rsid w:val="00B070C3"/>
    <w:rsid w:val="00B11079"/>
    <w:rsid w:val="00B14F6D"/>
    <w:rsid w:val="00B1641A"/>
    <w:rsid w:val="00B21AAF"/>
    <w:rsid w:val="00B3202B"/>
    <w:rsid w:val="00B458C2"/>
    <w:rsid w:val="00B5593D"/>
    <w:rsid w:val="00B731F4"/>
    <w:rsid w:val="00B80CAC"/>
    <w:rsid w:val="00B92BEF"/>
    <w:rsid w:val="00B93981"/>
    <w:rsid w:val="00B93F4D"/>
    <w:rsid w:val="00B9665B"/>
    <w:rsid w:val="00BA7064"/>
    <w:rsid w:val="00BB3962"/>
    <w:rsid w:val="00BB3B07"/>
    <w:rsid w:val="00BC2C31"/>
    <w:rsid w:val="00BD61F2"/>
    <w:rsid w:val="00BD69BE"/>
    <w:rsid w:val="00BE52CB"/>
    <w:rsid w:val="00BF3600"/>
    <w:rsid w:val="00BF70D7"/>
    <w:rsid w:val="00C139D1"/>
    <w:rsid w:val="00C15727"/>
    <w:rsid w:val="00C16B05"/>
    <w:rsid w:val="00C26698"/>
    <w:rsid w:val="00C345F5"/>
    <w:rsid w:val="00C350E5"/>
    <w:rsid w:val="00C458B9"/>
    <w:rsid w:val="00C57420"/>
    <w:rsid w:val="00C63246"/>
    <w:rsid w:val="00C7456A"/>
    <w:rsid w:val="00C75B08"/>
    <w:rsid w:val="00C80949"/>
    <w:rsid w:val="00C82CD7"/>
    <w:rsid w:val="00C87955"/>
    <w:rsid w:val="00C903E2"/>
    <w:rsid w:val="00C92F7C"/>
    <w:rsid w:val="00C9452D"/>
    <w:rsid w:val="00C96860"/>
    <w:rsid w:val="00CA1DA2"/>
    <w:rsid w:val="00CB1219"/>
    <w:rsid w:val="00CB1AD0"/>
    <w:rsid w:val="00CB5345"/>
    <w:rsid w:val="00CB5631"/>
    <w:rsid w:val="00CC6772"/>
    <w:rsid w:val="00CD43AC"/>
    <w:rsid w:val="00CD63D4"/>
    <w:rsid w:val="00CD7558"/>
    <w:rsid w:val="00CE77BC"/>
    <w:rsid w:val="00CF0EE2"/>
    <w:rsid w:val="00CF0FAF"/>
    <w:rsid w:val="00CF18ED"/>
    <w:rsid w:val="00CF232B"/>
    <w:rsid w:val="00CF5EF5"/>
    <w:rsid w:val="00CF733A"/>
    <w:rsid w:val="00D00BA2"/>
    <w:rsid w:val="00D02FF8"/>
    <w:rsid w:val="00D10C17"/>
    <w:rsid w:val="00D11033"/>
    <w:rsid w:val="00D11A31"/>
    <w:rsid w:val="00D14A1A"/>
    <w:rsid w:val="00D17FF7"/>
    <w:rsid w:val="00D337D2"/>
    <w:rsid w:val="00D40916"/>
    <w:rsid w:val="00D51397"/>
    <w:rsid w:val="00D576EF"/>
    <w:rsid w:val="00D65A81"/>
    <w:rsid w:val="00D65CB2"/>
    <w:rsid w:val="00D706B5"/>
    <w:rsid w:val="00D70D33"/>
    <w:rsid w:val="00D7642F"/>
    <w:rsid w:val="00D8469B"/>
    <w:rsid w:val="00D84B71"/>
    <w:rsid w:val="00D92F63"/>
    <w:rsid w:val="00D9490A"/>
    <w:rsid w:val="00DB33DA"/>
    <w:rsid w:val="00DC2E95"/>
    <w:rsid w:val="00DD0F9A"/>
    <w:rsid w:val="00DD3BD4"/>
    <w:rsid w:val="00DE6024"/>
    <w:rsid w:val="00E363CB"/>
    <w:rsid w:val="00E42F5B"/>
    <w:rsid w:val="00E463B4"/>
    <w:rsid w:val="00E57562"/>
    <w:rsid w:val="00E70001"/>
    <w:rsid w:val="00E80C1C"/>
    <w:rsid w:val="00E9199D"/>
    <w:rsid w:val="00E962C6"/>
    <w:rsid w:val="00E96C7D"/>
    <w:rsid w:val="00EA3F47"/>
    <w:rsid w:val="00EA61C2"/>
    <w:rsid w:val="00EA628A"/>
    <w:rsid w:val="00EB0E07"/>
    <w:rsid w:val="00EB4ED5"/>
    <w:rsid w:val="00EC6454"/>
    <w:rsid w:val="00ED143E"/>
    <w:rsid w:val="00ED2101"/>
    <w:rsid w:val="00EE201E"/>
    <w:rsid w:val="00F03659"/>
    <w:rsid w:val="00F124C2"/>
    <w:rsid w:val="00F1497D"/>
    <w:rsid w:val="00F34D24"/>
    <w:rsid w:val="00F3516E"/>
    <w:rsid w:val="00F42671"/>
    <w:rsid w:val="00F4445B"/>
    <w:rsid w:val="00F57A7A"/>
    <w:rsid w:val="00F7448B"/>
    <w:rsid w:val="00F834E5"/>
    <w:rsid w:val="00FA3258"/>
    <w:rsid w:val="00FC58E4"/>
    <w:rsid w:val="00FC7681"/>
    <w:rsid w:val="00FD2DA6"/>
    <w:rsid w:val="00FE2EA4"/>
    <w:rsid w:val="00FE755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352BA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43FB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3465A1"/>
    <w:pPr>
      <w:keepNext/>
      <w:spacing w:after="180"/>
      <w:outlineLvl w:val="0"/>
    </w:pPr>
    <w:rPr>
      <w:rFonts w:cs="Arial"/>
      <w:bCs/>
      <w:noProof/>
      <w:color w:val="50C7CC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5AA1"/>
    <w:pPr>
      <w:keepNext/>
      <w:outlineLvl w:val="1"/>
    </w:pPr>
    <w:rPr>
      <w:rFonts w:cs="Arial"/>
      <w:b/>
      <w:bCs/>
      <w:iCs/>
      <w:color w:val="A22376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55AA1"/>
    <w:pPr>
      <w:outlineLvl w:val="2"/>
    </w:pPr>
    <w:rPr>
      <w:rFonts w:cs="Arial"/>
      <w:color w:val="7F7F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55AA1"/>
    <w:pPr>
      <w:spacing w:before="80"/>
      <w:outlineLvl w:val="3"/>
    </w:pPr>
    <w:rPr>
      <w:rFonts w:cs="Arial"/>
      <w:b/>
      <w:sz w:val="21"/>
      <w:szCs w:val="21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55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255B0A"/>
    <w:pPr>
      <w:tabs>
        <w:tab w:val="center" w:pos="4153"/>
        <w:tab w:val="right" w:pos="9498"/>
      </w:tabs>
    </w:pPr>
    <w:rPr>
      <w:rFonts w:cs="Arial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3465A1"/>
    <w:pPr>
      <w:spacing w:after="60"/>
    </w:pPr>
    <w:rPr>
      <w:rFonts w:ascii="Arial Black" w:hAnsi="Arial Black"/>
      <w:b/>
      <w:caps/>
      <w:noProof/>
      <w:color w:val="FFFFFF" w:themeColor="background1"/>
      <w:sz w:val="30"/>
      <w:szCs w:val="30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255B0A"/>
    <w:rPr>
      <w:rFonts w:cs="Arial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3465A1"/>
    <w:rPr>
      <w:rFonts w:cs="Arial"/>
      <w:bCs/>
      <w:noProof/>
      <w:color w:val="50C7CC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55AA1"/>
    <w:rPr>
      <w:rFonts w:cs="Arial"/>
      <w:b/>
      <w:bCs/>
      <w:iCs/>
      <w:color w:val="A22376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155AA1"/>
    <w:rPr>
      <w:rFonts w:cs="Arial"/>
      <w:color w:val="7F7F7F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55AA1"/>
    <w:rPr>
      <w:rFonts w:cs="Arial"/>
      <w:b/>
      <w:sz w:val="21"/>
      <w:szCs w:val="21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155AA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aliases w:val="Bullet point,Bulleted Para,CV text,Dot pt,F5 List Paragraph,L,List Paragraph Number,List Paragraph1,List Paragraph11,List Paragraph111,List Paragraph2,Medium Grid 1 - Accent 21,NFP GP Bulleted List,Numbered Paragraph,Recommendation,列,列出段落"/>
    <w:basedOn w:val="Normal"/>
    <w:link w:val="ListParagraphChar"/>
    <w:uiPriority w:val="34"/>
    <w:qFormat/>
    <w:locked/>
    <w:rsid w:val="00BF70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322E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22E96"/>
  </w:style>
  <w:style w:type="character" w:customStyle="1" w:styleId="CommentTextChar">
    <w:name w:val="Comment Text Char"/>
    <w:basedOn w:val="DefaultParagraphFont"/>
    <w:link w:val="CommentText"/>
    <w:semiHidden/>
    <w:rsid w:val="00322E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2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E96"/>
    <w:rPr>
      <w:b/>
      <w:bCs/>
    </w:rPr>
  </w:style>
  <w:style w:type="paragraph" w:customStyle="1" w:styleId="oicalMediaatDATSIMA">
    <w:name w:val="oical Media at DATSIMA"/>
    <w:basedOn w:val="Normal"/>
    <w:qFormat/>
    <w:rsid w:val="009F56A4"/>
    <w:pPr>
      <w:spacing w:after="0"/>
    </w:pPr>
    <w:rPr>
      <w:rFonts w:ascii="Segoe Condensed" w:eastAsia="Segoe Condensed" w:hAnsi="Segoe Condensed"/>
      <w:b/>
      <w:spacing w:val="8"/>
      <w:sz w:val="16"/>
      <w:szCs w:val="22"/>
      <w:lang w:val="en-US" w:eastAsia="en-US"/>
    </w:rPr>
  </w:style>
  <w:style w:type="paragraph" w:styleId="Revision">
    <w:name w:val="Revision"/>
    <w:hidden/>
    <w:uiPriority w:val="99"/>
    <w:semiHidden/>
    <w:rsid w:val="00CF733A"/>
  </w:style>
  <w:style w:type="character" w:customStyle="1" w:styleId="ListParagraphChar">
    <w:name w:val="List Paragraph Char"/>
    <w:aliases w:val="Bullet point Char,Bulleted Para Char,CV text Char,Dot pt Char,F5 List Paragraph Char,L Char,List Paragraph Number Char,List Paragraph1 Char,List Paragraph11 Char,List Paragraph111 Char,List Paragraph2 Char,NFP GP Bulleted List Char"/>
    <w:link w:val="ListParagraph"/>
    <w:uiPriority w:val="34"/>
    <w:qFormat/>
    <w:locked/>
    <w:rsid w:val="00D6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nnell\Desktop\doc-factsheet-childsafety-top%20-%20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3</TotalTime>
  <Pages>1</Pages>
  <Words>464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DATSIP Factsheet template</vt:lpstr>
    </vt:vector>
  </TitlesOfParts>
  <Manager/>
  <Company>Queensland Government</Company>
  <LinksUpToDate>false</LinksUpToDate>
  <CharactersWithSpaces>3163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DATSIP Factsheet template</dc:title>
  <dc:subject>DATSIP Factsheet</dc:subject>
  <dc:creator>Queensland Government</dc:creator>
  <cp:keywords>DATSIP; factsheet; aboriginal; torres strait islander; multicultural;</cp:keywords>
  <dc:description/>
  <cp:lastModifiedBy>Tanya R Campbell</cp:lastModifiedBy>
  <cp:revision>2</cp:revision>
  <cp:lastPrinted>2009-04-20T04:42:00Z</cp:lastPrinted>
  <dcterms:created xsi:type="dcterms:W3CDTF">2023-05-22T05:05:00Z</dcterms:created>
  <dcterms:modified xsi:type="dcterms:W3CDTF">2023-05-22T05:05:00Z</dcterms:modified>
  <cp:category>Factsheet template</cp:category>
</cp:coreProperties>
</file>